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E7BEF" w14:textId="77777777" w:rsidR="00440F98" w:rsidRDefault="00BE298D">
      <w:pPr>
        <w:pStyle w:val="Titre7"/>
        <w:ind w:right="-540"/>
        <w:rPr>
          <w:rFonts w:ascii="Arial" w:hAnsi="Arial"/>
          <w:color w:val="auto"/>
          <w:sz w:val="24"/>
        </w:rPr>
      </w:pPr>
      <w:bookmarkStart w:id="0" w:name="_GoBack"/>
      <w:bookmarkEnd w:id="0"/>
      <w:r>
        <w:rPr>
          <w:noProof/>
          <w:sz w:val="20"/>
        </w:rPr>
        <w:pict w14:anchorId="730E41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157.5pt;height:230.25pt;z-index:251658240;mso-position-horizontal:left;mso-position-horizontal-relative:margin;mso-position-vertical:top;mso-position-vertical-relative:margin">
            <v:imagedata r:id="rId5" o:title="francis-colpron-boreades-montreal-1"/>
            <w10:wrap type="square" anchorx="margin" anchory="margin"/>
          </v:shape>
        </w:pict>
      </w:r>
      <w:r w:rsidR="00440F98">
        <w:rPr>
          <w:noProof/>
          <w:sz w:val="20"/>
        </w:rPr>
        <w:pict w14:anchorId="04F7E800">
          <v:shape id="_x0000_s1026" type="#_x0000_t75" style="position:absolute;margin-left:0;margin-top:0;width:138.75pt;height:211.5pt;z-index:251657216">
            <v:imagedata r:id="rId6" o:title="colpron_fr"/>
            <w10:wrap type="square"/>
          </v:shape>
        </w:pict>
      </w:r>
      <w:r w:rsidR="00440F98">
        <w:rPr>
          <w:rFonts w:ascii="Arial" w:hAnsi="Arial"/>
          <w:color w:val="auto"/>
          <w:sz w:val="24"/>
        </w:rPr>
        <w:t xml:space="preserve">Francis </w:t>
      </w:r>
      <w:proofErr w:type="spellStart"/>
      <w:r w:rsidR="00440F98">
        <w:rPr>
          <w:rFonts w:ascii="Arial" w:hAnsi="Arial"/>
          <w:color w:val="auto"/>
          <w:sz w:val="24"/>
        </w:rPr>
        <w:t>Colpron</w:t>
      </w:r>
      <w:proofErr w:type="spellEnd"/>
      <w:r w:rsidR="00440F98">
        <w:rPr>
          <w:rFonts w:ascii="Arial" w:hAnsi="Arial"/>
          <w:color w:val="auto"/>
          <w:sz w:val="24"/>
        </w:rPr>
        <w:t xml:space="preserve">  </w:t>
      </w:r>
    </w:p>
    <w:p w14:paraId="48D53F83" w14:textId="77777777" w:rsidR="00440F98" w:rsidRDefault="00440F98">
      <w:pPr>
        <w:ind w:right="-540"/>
        <w:rPr>
          <w:rFonts w:ascii="Arial" w:hAnsi="Arial"/>
          <w:b/>
          <w:sz w:val="20"/>
          <w:lang w:val="fr-CA"/>
        </w:rPr>
      </w:pPr>
      <w:r>
        <w:rPr>
          <w:rFonts w:ascii="Arial" w:hAnsi="Arial"/>
          <w:b/>
          <w:lang w:val="fr-CA"/>
        </w:rPr>
        <w:t>Flûtiste</w:t>
      </w:r>
      <w:r w:rsidR="00087F83">
        <w:rPr>
          <w:rFonts w:ascii="Arial" w:hAnsi="Arial"/>
          <w:b/>
          <w:lang w:val="fr-CA"/>
        </w:rPr>
        <w:t xml:space="preserve"> (flûte à bec et traversière baroque)</w:t>
      </w:r>
      <w:r w:rsidR="00223069">
        <w:rPr>
          <w:rFonts w:ascii="Arial" w:hAnsi="Arial"/>
          <w:b/>
          <w:lang w:val="fr-CA"/>
        </w:rPr>
        <w:t xml:space="preserve"> et acteur</w:t>
      </w:r>
    </w:p>
    <w:p w14:paraId="37F26D91" w14:textId="77777777" w:rsidR="00440F98" w:rsidRDefault="00440F98">
      <w:pPr>
        <w:ind w:right="-540"/>
        <w:rPr>
          <w:rFonts w:ascii="Arial" w:hAnsi="Arial"/>
          <w:b/>
          <w:sz w:val="20"/>
          <w:lang w:val="fr-CA"/>
        </w:rPr>
      </w:pPr>
    </w:p>
    <w:p w14:paraId="6A621982" w14:textId="77777777" w:rsidR="00440F98" w:rsidRDefault="00440F98">
      <w:pPr>
        <w:ind w:right="-540"/>
        <w:rPr>
          <w:rFonts w:ascii="Arial" w:hAnsi="Arial"/>
          <w:b/>
          <w:sz w:val="20"/>
          <w:lang w:val="fr-CA"/>
        </w:rPr>
      </w:pPr>
    </w:p>
    <w:p w14:paraId="50797527" w14:textId="77777777" w:rsidR="00440F98" w:rsidRPr="00134AF2" w:rsidRDefault="00FD09E3" w:rsidP="00134AF2">
      <w:pPr>
        <w:autoSpaceDE w:val="0"/>
        <w:autoSpaceDN w:val="0"/>
        <w:adjustRightInd w:val="0"/>
        <w:jc w:val="both"/>
        <w:rPr>
          <w:rFonts w:ascii="Arial" w:hAnsi="Arial"/>
          <w:sz w:val="28"/>
          <w:szCs w:val="28"/>
          <w:lang w:val="fr-CA"/>
        </w:rPr>
      </w:pPr>
      <w:r w:rsidRPr="00134AF2">
        <w:rPr>
          <w:rFonts w:ascii="Arial" w:hAnsi="Arial"/>
          <w:sz w:val="28"/>
          <w:szCs w:val="28"/>
          <w:lang w:val="fr-CA"/>
        </w:rPr>
        <w:t xml:space="preserve">Le flûtiste </w:t>
      </w:r>
      <w:r w:rsidR="00440F98" w:rsidRPr="00134AF2">
        <w:rPr>
          <w:rFonts w:ascii="Arial" w:hAnsi="Arial"/>
          <w:sz w:val="28"/>
          <w:szCs w:val="28"/>
          <w:lang w:val="fr-CA"/>
        </w:rPr>
        <w:t xml:space="preserve">Francis </w:t>
      </w:r>
      <w:proofErr w:type="spellStart"/>
      <w:r w:rsidR="00440F98" w:rsidRPr="00134AF2">
        <w:rPr>
          <w:rFonts w:ascii="Arial" w:hAnsi="Arial"/>
          <w:sz w:val="28"/>
          <w:szCs w:val="28"/>
          <w:lang w:val="fr-CA"/>
        </w:rPr>
        <w:t>Colpron</w:t>
      </w:r>
      <w:proofErr w:type="spellEnd"/>
      <w:r w:rsidR="00440F98" w:rsidRPr="00134AF2">
        <w:rPr>
          <w:rFonts w:ascii="Arial" w:hAnsi="Arial"/>
          <w:sz w:val="28"/>
          <w:szCs w:val="28"/>
          <w:lang w:val="fr-CA"/>
        </w:rPr>
        <w:t xml:space="preserve"> est reconnu de</w:t>
      </w:r>
      <w:r w:rsidRPr="00134AF2">
        <w:rPr>
          <w:rFonts w:ascii="Arial" w:hAnsi="Arial"/>
          <w:sz w:val="28"/>
          <w:szCs w:val="28"/>
          <w:lang w:val="fr-CA"/>
        </w:rPr>
        <w:t>puis quelques années comme</w:t>
      </w:r>
      <w:r w:rsidR="00440F98" w:rsidRPr="00134AF2">
        <w:rPr>
          <w:rFonts w:ascii="Arial" w:hAnsi="Arial"/>
          <w:sz w:val="28"/>
          <w:szCs w:val="28"/>
          <w:lang w:val="fr-CA"/>
        </w:rPr>
        <w:t xml:space="preserve"> l’un des </w:t>
      </w:r>
      <w:r w:rsidRPr="00134AF2">
        <w:rPr>
          <w:rFonts w:ascii="Arial" w:hAnsi="Arial"/>
          <w:sz w:val="28"/>
          <w:szCs w:val="28"/>
          <w:lang w:val="fr-CA"/>
        </w:rPr>
        <w:t>musicien</w:t>
      </w:r>
      <w:r w:rsidR="00440F98" w:rsidRPr="00134AF2">
        <w:rPr>
          <w:rFonts w:ascii="Arial" w:hAnsi="Arial"/>
          <w:sz w:val="28"/>
          <w:szCs w:val="28"/>
          <w:lang w:val="fr-CA"/>
        </w:rPr>
        <w:t>s les plus talentueux de sa génération. Sa qualité et sa capacité d’innover sur le plan artistique et interprétatif sont acclamées</w:t>
      </w:r>
      <w:r w:rsidRPr="00134AF2">
        <w:rPr>
          <w:rFonts w:ascii="Arial" w:hAnsi="Arial"/>
          <w:sz w:val="28"/>
          <w:szCs w:val="28"/>
          <w:lang w:val="fr-CA"/>
        </w:rPr>
        <w:t xml:space="preserve"> depuis près de trois décennies</w:t>
      </w:r>
      <w:r w:rsidR="00440F98" w:rsidRPr="00134AF2">
        <w:rPr>
          <w:rFonts w:ascii="Arial" w:hAnsi="Arial"/>
          <w:sz w:val="28"/>
          <w:szCs w:val="28"/>
          <w:lang w:val="fr-CA"/>
        </w:rPr>
        <w:t xml:space="preserve"> tant par le public que par la critique et les instances culturelles. Il </w:t>
      </w:r>
      <w:r w:rsidRPr="00134AF2">
        <w:rPr>
          <w:rFonts w:ascii="Arial" w:hAnsi="Arial"/>
          <w:sz w:val="28"/>
          <w:szCs w:val="28"/>
          <w:lang w:val="fr-CA"/>
        </w:rPr>
        <w:t xml:space="preserve">a </w:t>
      </w:r>
      <w:r w:rsidR="00440F98" w:rsidRPr="00134AF2">
        <w:rPr>
          <w:rFonts w:ascii="Arial" w:hAnsi="Arial"/>
          <w:sz w:val="28"/>
          <w:szCs w:val="28"/>
          <w:lang w:val="fr-CA"/>
        </w:rPr>
        <w:t>fond</w:t>
      </w:r>
      <w:r w:rsidRPr="00134AF2">
        <w:rPr>
          <w:rFonts w:ascii="Arial" w:hAnsi="Arial"/>
          <w:sz w:val="28"/>
          <w:szCs w:val="28"/>
          <w:lang w:val="fr-CA"/>
        </w:rPr>
        <w:t>é</w:t>
      </w:r>
      <w:r w:rsidR="00440F98" w:rsidRPr="00134AF2">
        <w:rPr>
          <w:rFonts w:ascii="Arial" w:hAnsi="Arial"/>
          <w:sz w:val="28"/>
          <w:szCs w:val="28"/>
          <w:lang w:val="fr-CA"/>
        </w:rPr>
        <w:t xml:space="preserve"> en 1991 l’ensemble Les Boréades de Montréal, dont il assure d</w:t>
      </w:r>
      <w:r w:rsidRPr="00134AF2">
        <w:rPr>
          <w:rFonts w:ascii="Arial" w:hAnsi="Arial"/>
          <w:sz w:val="28"/>
          <w:szCs w:val="28"/>
          <w:lang w:val="fr-CA"/>
        </w:rPr>
        <w:t>epuis la direction artistique. Chaque année, i</w:t>
      </w:r>
      <w:r w:rsidR="00440F98" w:rsidRPr="00134AF2">
        <w:rPr>
          <w:rFonts w:ascii="Arial" w:hAnsi="Arial"/>
          <w:sz w:val="28"/>
          <w:szCs w:val="28"/>
          <w:lang w:val="fr-CA"/>
        </w:rPr>
        <w:t xml:space="preserve">l organise avec ce dernier une </w:t>
      </w:r>
      <w:r w:rsidRPr="00134AF2">
        <w:rPr>
          <w:rFonts w:ascii="Arial" w:hAnsi="Arial"/>
          <w:sz w:val="28"/>
          <w:szCs w:val="28"/>
          <w:lang w:val="fr-CA"/>
        </w:rPr>
        <w:t>saison</w:t>
      </w:r>
      <w:r w:rsidR="00440F98" w:rsidRPr="00134AF2">
        <w:rPr>
          <w:rFonts w:ascii="Arial" w:hAnsi="Arial"/>
          <w:sz w:val="28"/>
          <w:szCs w:val="28"/>
          <w:lang w:val="fr-CA"/>
        </w:rPr>
        <w:t xml:space="preserve"> montréalaise très courue, se produit en Amérique du Nord et en Europe et enregistre </w:t>
      </w:r>
      <w:proofErr w:type="gramStart"/>
      <w:r w:rsidR="00440F98" w:rsidRPr="00134AF2">
        <w:rPr>
          <w:rFonts w:ascii="Arial" w:hAnsi="Arial"/>
          <w:sz w:val="28"/>
          <w:szCs w:val="28"/>
          <w:lang w:val="fr-CA"/>
        </w:rPr>
        <w:t>sous</w:t>
      </w:r>
      <w:proofErr w:type="gramEnd"/>
      <w:r w:rsidR="00440F98" w:rsidRPr="00134AF2">
        <w:rPr>
          <w:rFonts w:ascii="Arial" w:hAnsi="Arial"/>
          <w:sz w:val="28"/>
          <w:szCs w:val="28"/>
          <w:lang w:val="fr-CA"/>
        </w:rPr>
        <w:t xml:space="preserve"> étiquette A</w:t>
      </w:r>
      <w:r w:rsidRPr="00134AF2">
        <w:rPr>
          <w:rFonts w:ascii="Arial" w:hAnsi="Arial"/>
          <w:sz w:val="28"/>
          <w:szCs w:val="28"/>
          <w:lang w:val="fr-CA"/>
        </w:rPr>
        <w:t>tma Classiques</w:t>
      </w:r>
      <w:r w:rsidR="00440F98" w:rsidRPr="00134AF2">
        <w:rPr>
          <w:rFonts w:ascii="Arial" w:hAnsi="Arial"/>
          <w:sz w:val="28"/>
          <w:szCs w:val="28"/>
          <w:lang w:val="fr-CA"/>
        </w:rPr>
        <w:t xml:space="preserve">. </w:t>
      </w:r>
    </w:p>
    <w:p w14:paraId="5E904CB5" w14:textId="77777777" w:rsidR="00223069" w:rsidRPr="00134AF2" w:rsidRDefault="00223069" w:rsidP="00134AF2">
      <w:pPr>
        <w:autoSpaceDE w:val="0"/>
        <w:autoSpaceDN w:val="0"/>
        <w:adjustRightInd w:val="0"/>
        <w:jc w:val="both"/>
        <w:rPr>
          <w:rFonts w:ascii="Arial" w:hAnsi="Arial"/>
          <w:sz w:val="28"/>
          <w:szCs w:val="28"/>
          <w:lang w:val="fr-CA"/>
        </w:rPr>
      </w:pPr>
    </w:p>
    <w:p w14:paraId="60DB990A" w14:textId="77777777" w:rsidR="00223069" w:rsidRPr="00134AF2" w:rsidRDefault="00223069" w:rsidP="00134AF2">
      <w:pPr>
        <w:autoSpaceDE w:val="0"/>
        <w:autoSpaceDN w:val="0"/>
        <w:adjustRightInd w:val="0"/>
        <w:jc w:val="both"/>
        <w:rPr>
          <w:rFonts w:ascii="Arial" w:hAnsi="Arial"/>
          <w:sz w:val="28"/>
          <w:szCs w:val="28"/>
          <w:lang w:val="fr-CA"/>
        </w:rPr>
      </w:pPr>
      <w:r w:rsidRPr="00134AF2">
        <w:rPr>
          <w:rFonts w:ascii="Arial" w:hAnsi="Arial"/>
          <w:sz w:val="28"/>
          <w:szCs w:val="28"/>
          <w:lang w:val="fr-CA"/>
        </w:rPr>
        <w:t>Artistes de réputation internationale s’étant associés à l’ensemble : Hervé Niquet, directeur du Concert Spirituel de Paris, Skip Sempé, claveciniste et directeur du Capriccio Stravagante, les violonistes Manfred Kraemer et Adrian Butterfield, le c</w:t>
      </w:r>
      <w:r w:rsidR="00996EE3" w:rsidRPr="00134AF2">
        <w:rPr>
          <w:rFonts w:ascii="Arial" w:hAnsi="Arial"/>
          <w:sz w:val="28"/>
          <w:szCs w:val="28"/>
          <w:lang w:val="fr-CA"/>
        </w:rPr>
        <w:t>laveciniste Alexander Weimann, le chef d’orchestre</w:t>
      </w:r>
      <w:r w:rsidRPr="00134AF2">
        <w:rPr>
          <w:rFonts w:ascii="Arial" w:hAnsi="Arial"/>
          <w:sz w:val="28"/>
          <w:szCs w:val="28"/>
          <w:lang w:val="fr-CA"/>
        </w:rPr>
        <w:t xml:space="preserve"> Eric Milnes</w:t>
      </w:r>
      <w:r w:rsidRPr="00134AF2">
        <w:rPr>
          <w:rFonts w:ascii="Arial" w:hAnsi="Arial"/>
          <w:bCs/>
          <w:sz w:val="28"/>
          <w:szCs w:val="28"/>
          <w:lang w:val="fr-CA"/>
        </w:rPr>
        <w:t xml:space="preserve">, </w:t>
      </w:r>
      <w:r w:rsidR="00996EE3" w:rsidRPr="00134AF2">
        <w:rPr>
          <w:rFonts w:ascii="Arial" w:hAnsi="Arial"/>
          <w:sz w:val="28"/>
          <w:szCs w:val="28"/>
          <w:lang w:val="fr-CA"/>
        </w:rPr>
        <w:t>le cornettiste</w:t>
      </w:r>
      <w:r w:rsidRPr="00134AF2">
        <w:rPr>
          <w:rFonts w:ascii="Arial" w:hAnsi="Arial"/>
          <w:sz w:val="28"/>
          <w:szCs w:val="28"/>
          <w:lang w:val="fr-CA"/>
        </w:rPr>
        <w:t xml:space="preserve"> Will</w:t>
      </w:r>
      <w:r w:rsidR="00996EE3" w:rsidRPr="00134AF2">
        <w:rPr>
          <w:rFonts w:ascii="Arial" w:hAnsi="Arial"/>
          <w:sz w:val="28"/>
          <w:szCs w:val="28"/>
          <w:lang w:val="fr-CA"/>
        </w:rPr>
        <w:t>iam Dongois, le flûtiste</w:t>
      </w:r>
      <w:r w:rsidRPr="00134AF2">
        <w:rPr>
          <w:rFonts w:ascii="Arial" w:hAnsi="Arial"/>
          <w:sz w:val="28"/>
          <w:szCs w:val="28"/>
          <w:lang w:val="fr-CA"/>
        </w:rPr>
        <w:t xml:space="preserve"> Stefano Bagl</w:t>
      </w:r>
      <w:r w:rsidR="00996EE3" w:rsidRPr="00134AF2">
        <w:rPr>
          <w:rFonts w:ascii="Arial" w:hAnsi="Arial"/>
          <w:sz w:val="28"/>
          <w:szCs w:val="28"/>
          <w:lang w:val="fr-CA"/>
        </w:rPr>
        <w:t xml:space="preserve">iano ainsi que le ténor </w:t>
      </w:r>
      <w:r w:rsidRPr="00134AF2">
        <w:rPr>
          <w:rFonts w:ascii="Arial" w:hAnsi="Arial"/>
          <w:sz w:val="28"/>
          <w:szCs w:val="28"/>
          <w:lang w:val="fr-CA"/>
        </w:rPr>
        <w:t>Charles Daniels, les chanteurs canadie</w:t>
      </w:r>
      <w:r w:rsidR="00996EE3" w:rsidRPr="00134AF2">
        <w:rPr>
          <w:rFonts w:ascii="Arial" w:hAnsi="Arial"/>
          <w:sz w:val="28"/>
          <w:szCs w:val="28"/>
          <w:lang w:val="fr-CA"/>
        </w:rPr>
        <w:t>ns Matthew White, Karina Gauvin</w:t>
      </w:r>
      <w:r w:rsidRPr="00134AF2">
        <w:rPr>
          <w:rFonts w:ascii="Arial" w:hAnsi="Arial"/>
          <w:sz w:val="28"/>
          <w:szCs w:val="28"/>
          <w:lang w:val="fr-CA"/>
        </w:rPr>
        <w:t xml:space="preserve"> et </w:t>
      </w:r>
      <w:r w:rsidRPr="00134AF2">
        <w:rPr>
          <w:rFonts w:ascii="Arial" w:hAnsi="Arial"/>
          <w:bCs/>
          <w:sz w:val="28"/>
          <w:szCs w:val="28"/>
          <w:lang w:val="fr-CA"/>
        </w:rPr>
        <w:t>Laura Pudwell</w:t>
      </w:r>
      <w:r w:rsidRPr="00134AF2">
        <w:rPr>
          <w:rFonts w:ascii="Arial" w:hAnsi="Arial"/>
          <w:sz w:val="28"/>
          <w:szCs w:val="28"/>
          <w:lang w:val="fr-CA"/>
        </w:rPr>
        <w:t xml:space="preserve">. </w:t>
      </w:r>
    </w:p>
    <w:p w14:paraId="638AF3F1" w14:textId="77777777" w:rsidR="00223069" w:rsidRPr="00134AF2" w:rsidRDefault="00223069" w:rsidP="00134AF2">
      <w:pPr>
        <w:autoSpaceDE w:val="0"/>
        <w:autoSpaceDN w:val="0"/>
        <w:adjustRightInd w:val="0"/>
        <w:jc w:val="both"/>
        <w:rPr>
          <w:rFonts w:ascii="Arial" w:hAnsi="Arial"/>
          <w:sz w:val="28"/>
          <w:szCs w:val="28"/>
          <w:lang w:val="fr-CA"/>
        </w:rPr>
      </w:pPr>
    </w:p>
    <w:p w14:paraId="64BD4030" w14:textId="77777777" w:rsidR="00223069" w:rsidRPr="00134AF2" w:rsidRDefault="00996EE3" w:rsidP="00134AF2">
      <w:pPr>
        <w:autoSpaceDE w:val="0"/>
        <w:autoSpaceDN w:val="0"/>
        <w:adjustRightInd w:val="0"/>
        <w:jc w:val="both"/>
        <w:rPr>
          <w:rFonts w:ascii="Arial" w:hAnsi="Arial"/>
          <w:sz w:val="28"/>
          <w:szCs w:val="28"/>
          <w:lang w:val="fr-CA"/>
        </w:rPr>
      </w:pPr>
      <w:r w:rsidRPr="00134AF2">
        <w:rPr>
          <w:rFonts w:ascii="Arial" w:hAnsi="Arial"/>
          <w:sz w:val="28"/>
          <w:szCs w:val="28"/>
          <w:lang w:val="fr-CA"/>
        </w:rPr>
        <w:t>Sur scène,</w:t>
      </w:r>
      <w:r w:rsidR="00087F83" w:rsidRPr="00134AF2">
        <w:rPr>
          <w:rFonts w:ascii="Arial" w:hAnsi="Arial"/>
          <w:sz w:val="28"/>
          <w:szCs w:val="28"/>
          <w:lang w:val="fr-CA"/>
        </w:rPr>
        <w:t xml:space="preserve"> Francis Colpron explore avec Les Boréades les univers t</w:t>
      </w:r>
      <w:r w:rsidR="00485436" w:rsidRPr="00134AF2">
        <w:rPr>
          <w:rFonts w:ascii="Arial" w:hAnsi="Arial"/>
          <w:sz w:val="28"/>
          <w:szCs w:val="28"/>
          <w:lang w:val="fr-CA"/>
        </w:rPr>
        <w:t>héâtraux de la musique</w:t>
      </w:r>
      <w:r w:rsidR="00087F83" w:rsidRPr="00134AF2">
        <w:rPr>
          <w:rFonts w:ascii="Arial" w:hAnsi="Arial"/>
          <w:sz w:val="28"/>
          <w:szCs w:val="28"/>
          <w:lang w:val="fr-CA"/>
        </w:rPr>
        <w:t xml:space="preserve"> des XVII</w:t>
      </w:r>
      <w:r w:rsidR="00087F83" w:rsidRPr="00134AF2">
        <w:rPr>
          <w:rFonts w:ascii="Arial" w:hAnsi="Arial"/>
          <w:sz w:val="28"/>
          <w:szCs w:val="28"/>
          <w:vertAlign w:val="superscript"/>
          <w:lang w:val="fr-CA"/>
        </w:rPr>
        <w:t xml:space="preserve">e </w:t>
      </w:r>
      <w:r w:rsidR="00087F83" w:rsidRPr="00134AF2">
        <w:rPr>
          <w:rFonts w:ascii="Arial" w:hAnsi="Arial"/>
          <w:sz w:val="28"/>
          <w:szCs w:val="28"/>
          <w:lang w:val="fr-CA"/>
        </w:rPr>
        <w:t>et XVIIIe siècles avec des spectacles tels qu</w:t>
      </w:r>
      <w:r w:rsidR="0092530A" w:rsidRPr="00134AF2">
        <w:rPr>
          <w:rFonts w:ascii="Arial" w:hAnsi="Arial"/>
          <w:sz w:val="28"/>
          <w:szCs w:val="28"/>
          <w:lang w:val="fr-CA"/>
        </w:rPr>
        <w:t>’</w:t>
      </w:r>
      <w:r w:rsidR="00485436" w:rsidRPr="00134AF2">
        <w:rPr>
          <w:rFonts w:ascii="Arial" w:hAnsi="Arial"/>
          <w:i/>
          <w:sz w:val="28"/>
          <w:szCs w:val="28"/>
          <w:lang w:val="fr-CA"/>
        </w:rPr>
        <w:t xml:space="preserve">Acis et Galatée </w:t>
      </w:r>
      <w:r w:rsidR="00485436" w:rsidRPr="00134AF2">
        <w:rPr>
          <w:rFonts w:ascii="Arial" w:hAnsi="Arial"/>
          <w:sz w:val="28"/>
          <w:szCs w:val="28"/>
          <w:lang w:val="fr-CA"/>
        </w:rPr>
        <w:t>(2015),</w:t>
      </w:r>
      <w:r w:rsidR="00087F83" w:rsidRPr="00134AF2">
        <w:rPr>
          <w:rFonts w:ascii="Arial" w:hAnsi="Arial"/>
          <w:sz w:val="28"/>
          <w:szCs w:val="28"/>
          <w:lang w:val="fr-CA"/>
        </w:rPr>
        <w:t xml:space="preserve"> </w:t>
      </w:r>
      <w:r w:rsidR="00087F83" w:rsidRPr="00134AF2">
        <w:rPr>
          <w:rFonts w:ascii="Arial" w:hAnsi="Arial"/>
          <w:i/>
          <w:sz w:val="28"/>
          <w:szCs w:val="28"/>
          <w:lang w:val="fr-CA"/>
        </w:rPr>
        <w:t>La belle danse</w:t>
      </w:r>
      <w:r w:rsidR="00485436" w:rsidRPr="00134AF2">
        <w:rPr>
          <w:rFonts w:ascii="Arial" w:hAnsi="Arial"/>
          <w:i/>
          <w:sz w:val="28"/>
          <w:szCs w:val="28"/>
          <w:lang w:val="fr-CA"/>
        </w:rPr>
        <w:t xml:space="preserve"> </w:t>
      </w:r>
      <w:r w:rsidR="00485436" w:rsidRPr="00134AF2">
        <w:rPr>
          <w:rFonts w:ascii="Arial" w:hAnsi="Arial"/>
          <w:sz w:val="28"/>
          <w:szCs w:val="28"/>
          <w:lang w:val="fr-CA"/>
        </w:rPr>
        <w:t>(2013)</w:t>
      </w:r>
      <w:r w:rsidR="00087F83" w:rsidRPr="00134AF2">
        <w:rPr>
          <w:rFonts w:ascii="Arial" w:hAnsi="Arial"/>
          <w:sz w:val="28"/>
          <w:szCs w:val="28"/>
          <w:lang w:val="fr-CA"/>
        </w:rPr>
        <w:t>,</w:t>
      </w:r>
      <w:r w:rsidR="00485436" w:rsidRPr="00134AF2">
        <w:rPr>
          <w:rFonts w:ascii="Arial" w:hAnsi="Arial"/>
          <w:sz w:val="28"/>
          <w:szCs w:val="28"/>
          <w:lang w:val="fr-CA"/>
        </w:rPr>
        <w:t xml:space="preserve"> </w:t>
      </w:r>
      <w:r w:rsidR="00485436" w:rsidRPr="00134AF2">
        <w:rPr>
          <w:rFonts w:ascii="Arial" w:hAnsi="Arial"/>
          <w:i/>
          <w:sz w:val="28"/>
          <w:szCs w:val="28"/>
          <w:lang w:val="fr-CA"/>
        </w:rPr>
        <w:t xml:space="preserve">Tabarinades </w:t>
      </w:r>
      <w:r w:rsidR="00485436" w:rsidRPr="00134AF2">
        <w:rPr>
          <w:rFonts w:ascii="Arial" w:hAnsi="Arial"/>
          <w:sz w:val="28"/>
          <w:szCs w:val="28"/>
          <w:lang w:val="fr-CA"/>
        </w:rPr>
        <w:t xml:space="preserve">(2010) et </w:t>
      </w:r>
      <w:r w:rsidR="00485436" w:rsidRPr="00134AF2">
        <w:rPr>
          <w:rFonts w:ascii="Arial" w:hAnsi="Arial"/>
          <w:i/>
          <w:sz w:val="28"/>
          <w:szCs w:val="28"/>
          <w:lang w:val="fr-CA"/>
        </w:rPr>
        <w:t>Molière en Musique</w:t>
      </w:r>
      <w:r w:rsidR="00485436" w:rsidRPr="00134AF2">
        <w:rPr>
          <w:rFonts w:ascii="Arial" w:hAnsi="Arial"/>
          <w:sz w:val="28"/>
          <w:szCs w:val="28"/>
          <w:lang w:val="fr-CA"/>
        </w:rPr>
        <w:t xml:space="preserve"> (2008). </w:t>
      </w:r>
      <w:r w:rsidR="00087F83" w:rsidRPr="00134AF2">
        <w:rPr>
          <w:rFonts w:ascii="Arial" w:hAnsi="Arial"/>
          <w:sz w:val="28"/>
          <w:szCs w:val="28"/>
          <w:lang w:val="fr-CA"/>
        </w:rPr>
        <w:t>Il est également</w:t>
      </w:r>
      <w:r w:rsidRPr="00134AF2">
        <w:rPr>
          <w:rFonts w:ascii="Arial" w:hAnsi="Arial"/>
          <w:sz w:val="28"/>
          <w:szCs w:val="28"/>
          <w:lang w:val="fr-CA"/>
        </w:rPr>
        <w:t xml:space="preserve"> actif comme acteur auprès des jeunes </w:t>
      </w:r>
      <w:r w:rsidR="00087F83" w:rsidRPr="00134AF2">
        <w:rPr>
          <w:rFonts w:ascii="Arial" w:hAnsi="Arial"/>
          <w:sz w:val="28"/>
          <w:szCs w:val="28"/>
          <w:lang w:val="fr-CA"/>
        </w:rPr>
        <w:t xml:space="preserve">avec des productions telles que </w:t>
      </w:r>
      <w:r w:rsidR="000709B6" w:rsidRPr="00134AF2">
        <w:rPr>
          <w:rFonts w:ascii="Arial" w:hAnsi="Arial"/>
          <w:i/>
          <w:sz w:val="28"/>
          <w:szCs w:val="28"/>
          <w:lang w:val="fr-CA"/>
        </w:rPr>
        <w:t>La nuit de la Patate</w:t>
      </w:r>
      <w:r w:rsidR="000709B6">
        <w:rPr>
          <w:rFonts w:ascii="Arial" w:hAnsi="Arial"/>
          <w:sz w:val="28"/>
          <w:szCs w:val="28"/>
          <w:lang w:val="fr-CA"/>
        </w:rPr>
        <w:t xml:space="preserve"> (2016) </w:t>
      </w:r>
      <w:r w:rsidR="000709B6" w:rsidRPr="00134AF2">
        <w:rPr>
          <w:rFonts w:ascii="Arial" w:hAnsi="Arial"/>
          <w:sz w:val="28"/>
          <w:szCs w:val="28"/>
          <w:lang w:val="fr-CA"/>
        </w:rPr>
        <w:t xml:space="preserve">et </w:t>
      </w:r>
      <w:r w:rsidR="00087F83" w:rsidRPr="00134AF2">
        <w:rPr>
          <w:rFonts w:ascii="Arial" w:hAnsi="Arial"/>
          <w:i/>
          <w:sz w:val="28"/>
          <w:szCs w:val="28"/>
          <w:lang w:val="fr-CA"/>
        </w:rPr>
        <w:t>Garde-Robe</w:t>
      </w:r>
      <w:r w:rsidR="00087F83" w:rsidRPr="00134AF2">
        <w:rPr>
          <w:rFonts w:ascii="Arial" w:hAnsi="Arial"/>
          <w:sz w:val="28"/>
          <w:szCs w:val="28"/>
          <w:lang w:val="fr-CA"/>
        </w:rPr>
        <w:t xml:space="preserve"> (</w:t>
      </w:r>
      <w:r w:rsidR="00485436" w:rsidRPr="00134AF2">
        <w:rPr>
          <w:rFonts w:ascii="Arial" w:hAnsi="Arial"/>
          <w:sz w:val="28"/>
          <w:szCs w:val="28"/>
          <w:lang w:val="fr-CA"/>
        </w:rPr>
        <w:t>2007)</w:t>
      </w:r>
      <w:r w:rsidR="000709B6">
        <w:rPr>
          <w:rFonts w:ascii="Arial" w:hAnsi="Arial"/>
          <w:sz w:val="28"/>
          <w:szCs w:val="28"/>
          <w:lang w:val="fr-CA"/>
        </w:rPr>
        <w:t>.</w:t>
      </w:r>
      <w:r w:rsidR="00087F83" w:rsidRPr="00134AF2">
        <w:rPr>
          <w:rFonts w:ascii="Arial" w:hAnsi="Arial"/>
          <w:sz w:val="28"/>
          <w:szCs w:val="28"/>
          <w:lang w:val="fr-CA"/>
        </w:rPr>
        <w:t xml:space="preserve"> Mentionnons seulement s</w:t>
      </w:r>
      <w:r w:rsidR="00223069" w:rsidRPr="00134AF2">
        <w:rPr>
          <w:rFonts w:ascii="Arial" w:hAnsi="Arial"/>
          <w:sz w:val="28"/>
          <w:szCs w:val="28"/>
          <w:lang w:val="fr-CA"/>
        </w:rPr>
        <w:t>es collaborations remarquées avec les metteurs en scène Joël da Sylva et Jean-François Gagnon</w:t>
      </w:r>
      <w:r w:rsidRPr="00134AF2">
        <w:rPr>
          <w:rFonts w:ascii="Arial" w:hAnsi="Arial"/>
          <w:sz w:val="28"/>
          <w:szCs w:val="28"/>
          <w:lang w:val="fr-CA"/>
        </w:rPr>
        <w:t xml:space="preserve"> ainsi que </w:t>
      </w:r>
      <w:r w:rsidR="00223069" w:rsidRPr="00134AF2">
        <w:rPr>
          <w:rFonts w:ascii="Arial" w:hAnsi="Arial"/>
          <w:sz w:val="28"/>
          <w:szCs w:val="28"/>
          <w:lang w:val="fr-CA"/>
        </w:rPr>
        <w:t>les acteurs Carl Béchard et Sophie Faucher.</w:t>
      </w:r>
    </w:p>
    <w:p w14:paraId="4B5450E5" w14:textId="77777777" w:rsidR="00223069" w:rsidRPr="00134AF2" w:rsidRDefault="00223069" w:rsidP="00134AF2">
      <w:pPr>
        <w:autoSpaceDE w:val="0"/>
        <w:autoSpaceDN w:val="0"/>
        <w:adjustRightInd w:val="0"/>
        <w:jc w:val="both"/>
        <w:rPr>
          <w:rFonts w:ascii="Arial" w:hAnsi="Arial"/>
          <w:sz w:val="28"/>
          <w:szCs w:val="28"/>
          <w:lang w:val="fr-CA"/>
        </w:rPr>
      </w:pPr>
    </w:p>
    <w:p w14:paraId="7CB04AC3" w14:textId="77777777" w:rsidR="00087F83" w:rsidRPr="00134AF2" w:rsidRDefault="00087F83" w:rsidP="00134AF2">
      <w:pPr>
        <w:jc w:val="both"/>
        <w:rPr>
          <w:rFonts w:ascii="Arial" w:hAnsi="Arial"/>
          <w:sz w:val="28"/>
          <w:szCs w:val="28"/>
          <w:lang w:val="fr-CA"/>
        </w:rPr>
      </w:pPr>
      <w:r w:rsidRPr="00134AF2">
        <w:rPr>
          <w:rFonts w:ascii="Arial" w:hAnsi="Arial"/>
          <w:sz w:val="28"/>
          <w:szCs w:val="28"/>
          <w:lang w:val="fr-CA"/>
        </w:rPr>
        <w:lastRenderedPageBreak/>
        <w:t>Comme soliste, i</w:t>
      </w:r>
      <w:r w:rsidR="00F53681" w:rsidRPr="00134AF2">
        <w:rPr>
          <w:rFonts w:ascii="Arial" w:hAnsi="Arial"/>
          <w:sz w:val="28"/>
          <w:szCs w:val="28"/>
          <w:lang w:val="fr-CA"/>
        </w:rPr>
        <w:t xml:space="preserve">l fut la flûte associée du </w:t>
      </w:r>
      <w:r w:rsidR="00F53681" w:rsidRPr="00134AF2">
        <w:rPr>
          <w:rFonts w:ascii="Arial" w:hAnsi="Arial"/>
          <w:bCs/>
          <w:sz w:val="28"/>
          <w:szCs w:val="28"/>
          <w:lang w:val="fr-CA"/>
        </w:rPr>
        <w:t>Trinity Consort</w:t>
      </w:r>
      <w:r w:rsidR="00F53681" w:rsidRPr="00134AF2">
        <w:rPr>
          <w:rFonts w:ascii="Arial" w:hAnsi="Arial"/>
          <w:sz w:val="28"/>
          <w:szCs w:val="28"/>
          <w:lang w:val="fr-CA"/>
        </w:rPr>
        <w:t xml:space="preserve"> de Portland de</w:t>
      </w:r>
      <w:r w:rsidR="00996EE3" w:rsidRPr="00134AF2">
        <w:rPr>
          <w:rFonts w:ascii="Arial" w:hAnsi="Arial"/>
          <w:sz w:val="28"/>
          <w:szCs w:val="28"/>
          <w:lang w:val="fr-CA"/>
        </w:rPr>
        <w:t xml:space="preserve"> 2000 à 2009. Il</w:t>
      </w:r>
      <w:r w:rsidR="0092530A" w:rsidRPr="00134AF2">
        <w:rPr>
          <w:rFonts w:ascii="Arial" w:hAnsi="Arial"/>
          <w:sz w:val="28"/>
          <w:szCs w:val="28"/>
          <w:lang w:val="fr-CA"/>
        </w:rPr>
        <w:t xml:space="preserve"> est également le</w:t>
      </w:r>
      <w:r w:rsidR="00F53681" w:rsidRPr="00134AF2">
        <w:rPr>
          <w:rFonts w:ascii="Arial" w:hAnsi="Arial"/>
          <w:sz w:val="28"/>
          <w:szCs w:val="28"/>
          <w:lang w:val="fr-CA"/>
        </w:rPr>
        <w:t xml:space="preserve"> </w:t>
      </w:r>
      <w:r w:rsidR="00485436" w:rsidRPr="00134AF2">
        <w:rPr>
          <w:rFonts w:ascii="Arial" w:hAnsi="Arial"/>
          <w:sz w:val="28"/>
          <w:szCs w:val="28"/>
          <w:lang w:val="fr-CA"/>
        </w:rPr>
        <w:t xml:space="preserve">soliste </w:t>
      </w:r>
      <w:r w:rsidR="0092530A" w:rsidRPr="00134AF2">
        <w:rPr>
          <w:rFonts w:ascii="Arial" w:hAnsi="Arial"/>
          <w:sz w:val="28"/>
          <w:szCs w:val="28"/>
          <w:lang w:val="fr-CA"/>
        </w:rPr>
        <w:t xml:space="preserve">invité </w:t>
      </w:r>
      <w:r w:rsidR="00F53681" w:rsidRPr="00134AF2">
        <w:rPr>
          <w:rFonts w:ascii="Arial" w:hAnsi="Arial"/>
          <w:sz w:val="28"/>
          <w:szCs w:val="28"/>
          <w:lang w:val="fr-CA"/>
        </w:rPr>
        <w:t>d’autres formations musicales telles qu</w:t>
      </w:r>
      <w:r w:rsidR="00996EE3" w:rsidRPr="00134AF2">
        <w:rPr>
          <w:rFonts w:ascii="Arial" w:hAnsi="Arial"/>
          <w:sz w:val="28"/>
          <w:szCs w:val="28"/>
          <w:lang w:val="fr-CA"/>
        </w:rPr>
        <w:t>e l</w:t>
      </w:r>
      <w:r w:rsidR="00F53681" w:rsidRPr="00134AF2">
        <w:rPr>
          <w:rFonts w:ascii="Arial" w:hAnsi="Arial"/>
          <w:sz w:val="28"/>
          <w:szCs w:val="28"/>
          <w:lang w:val="fr-CA"/>
        </w:rPr>
        <w:t>’Apollo’s Fire</w:t>
      </w:r>
      <w:r w:rsidR="00485436" w:rsidRPr="00134AF2">
        <w:rPr>
          <w:rFonts w:ascii="Arial" w:hAnsi="Arial"/>
          <w:sz w:val="28"/>
          <w:szCs w:val="28"/>
          <w:lang w:val="fr-CA"/>
        </w:rPr>
        <w:t xml:space="preserve"> de Cleveland</w:t>
      </w:r>
      <w:r w:rsidR="00F53681" w:rsidRPr="00134AF2">
        <w:rPr>
          <w:rFonts w:ascii="Arial" w:hAnsi="Arial"/>
          <w:sz w:val="28"/>
          <w:szCs w:val="28"/>
          <w:lang w:val="fr-CA"/>
        </w:rPr>
        <w:t>,</w:t>
      </w:r>
      <w:r w:rsidR="00485436" w:rsidRPr="00134AF2">
        <w:rPr>
          <w:rFonts w:ascii="Arial" w:hAnsi="Arial"/>
          <w:sz w:val="28"/>
          <w:szCs w:val="28"/>
          <w:lang w:val="fr-CA"/>
        </w:rPr>
        <w:t xml:space="preserve"> le Edmonton Symphony,</w:t>
      </w:r>
      <w:r w:rsidR="0092530A" w:rsidRPr="00134AF2">
        <w:rPr>
          <w:rFonts w:ascii="Arial" w:hAnsi="Arial"/>
          <w:sz w:val="28"/>
          <w:szCs w:val="28"/>
          <w:lang w:val="fr-CA"/>
        </w:rPr>
        <w:t xml:space="preserve"> </w:t>
      </w:r>
      <w:r w:rsidR="00F53681" w:rsidRPr="00134AF2">
        <w:rPr>
          <w:rFonts w:ascii="Arial" w:hAnsi="Arial"/>
          <w:sz w:val="28"/>
          <w:szCs w:val="28"/>
          <w:lang w:val="fr-CA"/>
        </w:rPr>
        <w:t>l</w:t>
      </w:r>
      <w:r w:rsidR="00996EE3" w:rsidRPr="00134AF2">
        <w:rPr>
          <w:rFonts w:ascii="Arial" w:hAnsi="Arial"/>
          <w:sz w:val="28"/>
          <w:szCs w:val="28"/>
          <w:lang w:val="fr-CA"/>
        </w:rPr>
        <w:t>’Orchestre du Centre national des arts</w:t>
      </w:r>
      <w:r w:rsidR="00F53681" w:rsidRPr="00134AF2">
        <w:rPr>
          <w:rFonts w:ascii="Arial" w:hAnsi="Arial"/>
          <w:sz w:val="28"/>
          <w:szCs w:val="28"/>
          <w:lang w:val="fr-CA"/>
        </w:rPr>
        <w:t xml:space="preserve">, Tafelmusik, </w:t>
      </w:r>
      <w:r w:rsidR="00996EE3" w:rsidRPr="00134AF2">
        <w:rPr>
          <w:rFonts w:ascii="Arial" w:hAnsi="Arial"/>
          <w:sz w:val="28"/>
          <w:szCs w:val="28"/>
          <w:lang w:val="fr-CA"/>
        </w:rPr>
        <w:t>l’</w:t>
      </w:r>
      <w:r w:rsidR="00F53681" w:rsidRPr="00134AF2">
        <w:rPr>
          <w:rFonts w:ascii="Arial" w:hAnsi="Arial"/>
          <w:sz w:val="28"/>
          <w:szCs w:val="28"/>
          <w:lang w:val="fr-CA"/>
        </w:rPr>
        <w:t>Opera Atelier,</w:t>
      </w:r>
      <w:r w:rsidR="0092530A" w:rsidRPr="00134AF2">
        <w:rPr>
          <w:rFonts w:ascii="Arial" w:hAnsi="Arial"/>
          <w:sz w:val="28"/>
          <w:szCs w:val="28"/>
          <w:lang w:val="fr-CA"/>
        </w:rPr>
        <w:t xml:space="preserve"> </w:t>
      </w:r>
      <w:r w:rsidR="00996EE3" w:rsidRPr="00134AF2">
        <w:rPr>
          <w:rFonts w:ascii="Arial" w:hAnsi="Arial"/>
          <w:sz w:val="28"/>
          <w:szCs w:val="28"/>
          <w:lang w:val="fr-CA"/>
        </w:rPr>
        <w:t xml:space="preserve">les </w:t>
      </w:r>
      <w:r w:rsidR="0092530A" w:rsidRPr="00134AF2">
        <w:rPr>
          <w:rFonts w:ascii="Arial" w:hAnsi="Arial"/>
          <w:sz w:val="28"/>
          <w:szCs w:val="28"/>
          <w:lang w:val="fr-CA"/>
        </w:rPr>
        <w:t>Thirteen Strings,</w:t>
      </w:r>
      <w:r w:rsidR="00F53681" w:rsidRPr="00134AF2">
        <w:rPr>
          <w:rFonts w:ascii="Arial" w:hAnsi="Arial"/>
          <w:sz w:val="28"/>
          <w:szCs w:val="28"/>
          <w:lang w:val="fr-CA"/>
        </w:rPr>
        <w:t xml:space="preserve"> </w:t>
      </w:r>
      <w:r w:rsidR="0092530A" w:rsidRPr="00134AF2">
        <w:rPr>
          <w:rFonts w:ascii="Arial" w:hAnsi="Arial"/>
          <w:sz w:val="28"/>
          <w:szCs w:val="28"/>
          <w:lang w:val="fr-CA"/>
        </w:rPr>
        <w:t xml:space="preserve">le Studio de </w:t>
      </w:r>
      <w:r w:rsidR="00996EE3" w:rsidRPr="00134AF2">
        <w:rPr>
          <w:rFonts w:ascii="Arial" w:hAnsi="Arial"/>
          <w:sz w:val="28"/>
          <w:szCs w:val="28"/>
          <w:lang w:val="fr-CA"/>
        </w:rPr>
        <w:t>m</w:t>
      </w:r>
      <w:r w:rsidR="0092530A" w:rsidRPr="00134AF2">
        <w:rPr>
          <w:rFonts w:ascii="Arial" w:hAnsi="Arial"/>
          <w:sz w:val="28"/>
          <w:szCs w:val="28"/>
          <w:lang w:val="fr-CA"/>
        </w:rPr>
        <w:t xml:space="preserve">usique </w:t>
      </w:r>
      <w:r w:rsidR="00996EE3" w:rsidRPr="00134AF2">
        <w:rPr>
          <w:rFonts w:ascii="Arial" w:hAnsi="Arial"/>
          <w:sz w:val="28"/>
          <w:szCs w:val="28"/>
          <w:lang w:val="fr-CA"/>
        </w:rPr>
        <w:t>a</w:t>
      </w:r>
      <w:r w:rsidR="0092530A" w:rsidRPr="00134AF2">
        <w:rPr>
          <w:rFonts w:ascii="Arial" w:hAnsi="Arial"/>
          <w:sz w:val="28"/>
          <w:szCs w:val="28"/>
          <w:lang w:val="fr-CA"/>
        </w:rPr>
        <w:t xml:space="preserve">ncienne de Montréal, </w:t>
      </w:r>
      <w:r w:rsidR="00F53681" w:rsidRPr="00134AF2">
        <w:rPr>
          <w:rFonts w:ascii="Arial" w:hAnsi="Arial"/>
          <w:sz w:val="28"/>
          <w:szCs w:val="28"/>
          <w:lang w:val="fr-CA"/>
        </w:rPr>
        <w:t xml:space="preserve">Les Violons du Roy, le Nova Scotia Orchestra et L’Harmonie des Saisons. </w:t>
      </w:r>
      <w:r w:rsidR="00440F98" w:rsidRPr="00134AF2">
        <w:rPr>
          <w:rFonts w:ascii="Arial" w:hAnsi="Arial"/>
          <w:sz w:val="28"/>
          <w:szCs w:val="28"/>
          <w:lang w:val="fr-CA"/>
        </w:rPr>
        <w:t xml:space="preserve">Outre son activité pédagogique à l’Université de Montréal, Francis Colpron est fréquemment invité durant la saison estivale à partager son expérience en enseignant dans des camps musicaux réputés tels </w:t>
      </w:r>
      <w:r w:rsidR="00F2563A" w:rsidRPr="00134AF2">
        <w:rPr>
          <w:rFonts w:ascii="Arial" w:hAnsi="Arial"/>
          <w:sz w:val="28"/>
          <w:szCs w:val="28"/>
          <w:lang w:val="fr-CA"/>
        </w:rPr>
        <w:t>qu’</w:t>
      </w:r>
      <w:r w:rsidR="00440F98" w:rsidRPr="00134AF2">
        <w:rPr>
          <w:rFonts w:ascii="Arial" w:hAnsi="Arial"/>
          <w:sz w:val="28"/>
          <w:szCs w:val="28"/>
          <w:lang w:val="fr-CA"/>
        </w:rPr>
        <w:t xml:space="preserve">Amherst aux </w:t>
      </w:r>
      <w:r w:rsidR="00081F53" w:rsidRPr="00134AF2">
        <w:rPr>
          <w:rFonts w:ascii="Arial" w:hAnsi="Arial"/>
          <w:sz w:val="28"/>
          <w:szCs w:val="28"/>
          <w:lang w:val="fr-CA"/>
        </w:rPr>
        <w:t>États-Unis, CAMMAC</w:t>
      </w:r>
      <w:r w:rsidR="00440F98" w:rsidRPr="00134AF2">
        <w:rPr>
          <w:rFonts w:ascii="Arial" w:hAnsi="Arial"/>
          <w:sz w:val="28"/>
          <w:szCs w:val="28"/>
          <w:lang w:val="fr-CA"/>
        </w:rPr>
        <w:t xml:space="preserve"> au Québec</w:t>
      </w:r>
      <w:r w:rsidR="00CD499D" w:rsidRPr="00134AF2">
        <w:rPr>
          <w:rFonts w:ascii="Arial" w:hAnsi="Arial"/>
          <w:sz w:val="28"/>
          <w:szCs w:val="28"/>
          <w:lang w:val="fr-CA"/>
        </w:rPr>
        <w:t xml:space="preserve"> et Box</w:t>
      </w:r>
      <w:r w:rsidR="00081F53" w:rsidRPr="00134AF2">
        <w:rPr>
          <w:rFonts w:ascii="Arial" w:hAnsi="Arial"/>
          <w:sz w:val="28"/>
          <w:szCs w:val="28"/>
          <w:lang w:val="fr-CA"/>
        </w:rPr>
        <w:t>wood en Nouvelle-Écosse</w:t>
      </w:r>
      <w:r w:rsidR="007F01B3" w:rsidRPr="00134AF2">
        <w:rPr>
          <w:rFonts w:ascii="Arial" w:hAnsi="Arial"/>
          <w:sz w:val="28"/>
          <w:szCs w:val="28"/>
          <w:lang w:val="fr-CA"/>
        </w:rPr>
        <w:t>.</w:t>
      </w:r>
    </w:p>
    <w:p w14:paraId="1231186C" w14:textId="77777777" w:rsidR="00087F83" w:rsidRPr="00134AF2" w:rsidRDefault="00087F83" w:rsidP="00134AF2">
      <w:pPr>
        <w:jc w:val="both"/>
        <w:rPr>
          <w:rFonts w:ascii="Arial" w:hAnsi="Arial"/>
          <w:sz w:val="28"/>
          <w:szCs w:val="28"/>
          <w:lang w:val="fr-CA"/>
        </w:rPr>
      </w:pPr>
    </w:p>
    <w:p w14:paraId="0082AB33" w14:textId="77777777" w:rsidR="00440F98" w:rsidRPr="00134AF2" w:rsidRDefault="00087F83" w:rsidP="00134AF2">
      <w:pPr>
        <w:jc w:val="both"/>
        <w:rPr>
          <w:rFonts w:ascii="Arial" w:hAnsi="Arial"/>
          <w:sz w:val="28"/>
          <w:szCs w:val="28"/>
          <w:lang w:val="fr-CA"/>
        </w:rPr>
      </w:pPr>
      <w:r w:rsidRPr="00134AF2">
        <w:rPr>
          <w:rFonts w:ascii="Arial" w:hAnsi="Arial"/>
          <w:sz w:val="28"/>
          <w:szCs w:val="28"/>
          <w:lang w:val="fr-CA"/>
        </w:rPr>
        <w:t>Sa discographie comprend près de 40 enregistrements</w:t>
      </w:r>
      <w:r w:rsidR="0092530A" w:rsidRPr="00134AF2">
        <w:rPr>
          <w:rFonts w:ascii="Arial" w:hAnsi="Arial"/>
          <w:sz w:val="28"/>
          <w:szCs w:val="28"/>
          <w:lang w:val="fr-CA"/>
        </w:rPr>
        <w:t>.</w:t>
      </w:r>
      <w:r w:rsidR="007F01B3" w:rsidRPr="00134AF2">
        <w:rPr>
          <w:rFonts w:ascii="Arial" w:hAnsi="Arial"/>
          <w:sz w:val="28"/>
          <w:szCs w:val="28"/>
          <w:lang w:val="fr-CA"/>
        </w:rPr>
        <w:t xml:space="preserve"> </w:t>
      </w:r>
    </w:p>
    <w:p w14:paraId="2FEE6D57" w14:textId="77777777" w:rsidR="0092530A" w:rsidRPr="00FD09E3" w:rsidRDefault="0092530A" w:rsidP="00FD09E3">
      <w:pPr>
        <w:pStyle w:val="Titre1"/>
        <w:jc w:val="left"/>
        <w:rPr>
          <w:sz w:val="32"/>
          <w:szCs w:val="32"/>
        </w:rPr>
      </w:pPr>
    </w:p>
    <w:p w14:paraId="68E563B8" w14:textId="77777777" w:rsidR="0092530A" w:rsidRPr="00FD09E3" w:rsidRDefault="0092530A" w:rsidP="00FD09E3">
      <w:pPr>
        <w:pStyle w:val="Titre1"/>
        <w:jc w:val="left"/>
        <w:rPr>
          <w:sz w:val="32"/>
          <w:szCs w:val="32"/>
        </w:rPr>
      </w:pPr>
    </w:p>
    <w:p w14:paraId="432F6944" w14:textId="77777777" w:rsidR="00440F98" w:rsidRPr="00FD09E3" w:rsidRDefault="00440F98" w:rsidP="00FD09E3">
      <w:pPr>
        <w:pStyle w:val="Titre1"/>
        <w:jc w:val="left"/>
        <w:rPr>
          <w:sz w:val="32"/>
          <w:szCs w:val="32"/>
        </w:rPr>
      </w:pPr>
      <w:r w:rsidRPr="00FD09E3">
        <w:rPr>
          <w:sz w:val="32"/>
          <w:szCs w:val="32"/>
        </w:rPr>
        <w:t>Discographie / Recordings</w:t>
      </w:r>
    </w:p>
    <w:p w14:paraId="0CE62894" w14:textId="77777777" w:rsidR="00440F98" w:rsidRPr="00FD09E3" w:rsidRDefault="00440F98" w:rsidP="00FD09E3">
      <w:pPr>
        <w:rPr>
          <w:rFonts w:ascii="Arial" w:hAnsi="Arial"/>
          <w:sz w:val="32"/>
          <w:szCs w:val="32"/>
          <w:lang w:val="fr-CA"/>
        </w:rPr>
      </w:pPr>
    </w:p>
    <w:p w14:paraId="74AF6531" w14:textId="77777777" w:rsidR="00440F98" w:rsidRPr="00FD09E3" w:rsidRDefault="00440F98" w:rsidP="00FD09E3">
      <w:pPr>
        <w:rPr>
          <w:rFonts w:ascii="Arial" w:hAnsi="Arial"/>
          <w:sz w:val="32"/>
          <w:szCs w:val="32"/>
          <w:lang w:val="fr-CA"/>
        </w:rPr>
      </w:pPr>
      <w:r w:rsidRPr="00FD09E3">
        <w:rPr>
          <w:rFonts w:ascii="Arial" w:hAnsi="Arial"/>
          <w:sz w:val="32"/>
          <w:szCs w:val="32"/>
          <w:lang w:val="fr-CA"/>
        </w:rPr>
        <w:t xml:space="preserve">- </w:t>
      </w:r>
      <w:r w:rsidRPr="00FD09E3">
        <w:rPr>
          <w:rFonts w:ascii="Arial" w:hAnsi="Arial"/>
          <w:b/>
          <w:sz w:val="32"/>
          <w:szCs w:val="32"/>
          <w:lang w:val="fr-CA"/>
        </w:rPr>
        <w:t>Soliste / Soloist</w:t>
      </w:r>
    </w:p>
    <w:p w14:paraId="07CA082F" w14:textId="77777777" w:rsidR="00440F98" w:rsidRPr="00FD09E3" w:rsidRDefault="00440F98" w:rsidP="00FD09E3">
      <w:pPr>
        <w:rPr>
          <w:rFonts w:ascii="Arial" w:hAnsi="Arial"/>
          <w:sz w:val="32"/>
          <w:szCs w:val="32"/>
          <w:lang w:val="fr-CA"/>
        </w:rPr>
      </w:pPr>
      <w:r w:rsidRPr="00FD09E3">
        <w:rPr>
          <w:rFonts w:ascii="Arial" w:hAnsi="Arial"/>
          <w:b/>
          <w:sz w:val="32"/>
          <w:szCs w:val="32"/>
          <w:lang w:val="fr-CA"/>
        </w:rPr>
        <w:t>*</w:t>
      </w:r>
      <w:r w:rsidRPr="00FD09E3">
        <w:rPr>
          <w:rFonts w:ascii="Arial" w:hAnsi="Arial"/>
          <w:sz w:val="32"/>
          <w:szCs w:val="32"/>
          <w:lang w:val="fr-CA"/>
        </w:rPr>
        <w:t xml:space="preserve"> Bravade, Jacob van Eyck &amp; cie, ATMA, ACD 22160</w:t>
      </w:r>
    </w:p>
    <w:p w14:paraId="6CA89E75" w14:textId="77777777" w:rsidR="00440F98" w:rsidRPr="00FD09E3" w:rsidRDefault="00440F98" w:rsidP="00FD09E3">
      <w:pPr>
        <w:rPr>
          <w:rFonts w:ascii="Arial" w:hAnsi="Arial"/>
          <w:sz w:val="32"/>
          <w:szCs w:val="32"/>
          <w:lang w:val="fr-CA"/>
        </w:rPr>
      </w:pPr>
      <w:r w:rsidRPr="00FD09E3">
        <w:rPr>
          <w:rFonts w:ascii="Arial" w:hAnsi="Arial"/>
          <w:b/>
          <w:sz w:val="32"/>
          <w:szCs w:val="32"/>
          <w:lang w:val="fr-CA"/>
        </w:rPr>
        <w:t>*</w:t>
      </w:r>
      <w:r w:rsidRPr="00FD09E3">
        <w:rPr>
          <w:rFonts w:ascii="Arial" w:hAnsi="Arial"/>
          <w:sz w:val="32"/>
          <w:szCs w:val="32"/>
          <w:lang w:val="fr-CA"/>
        </w:rPr>
        <w:t xml:space="preserve"> Dieupart : Les Six Suites, ATMA, ACD 22 234/35</w:t>
      </w:r>
    </w:p>
    <w:p w14:paraId="1BD3CEDD" w14:textId="77777777" w:rsidR="00440F98" w:rsidRPr="00FD09E3" w:rsidRDefault="00440F98" w:rsidP="00FD09E3">
      <w:pPr>
        <w:rPr>
          <w:rFonts w:ascii="Arial" w:hAnsi="Arial"/>
          <w:sz w:val="32"/>
          <w:szCs w:val="32"/>
          <w:lang w:val="en-CA"/>
        </w:rPr>
      </w:pPr>
      <w:r w:rsidRPr="00FD09E3">
        <w:rPr>
          <w:rFonts w:ascii="Arial" w:hAnsi="Arial"/>
          <w:sz w:val="32"/>
          <w:szCs w:val="32"/>
          <w:lang w:val="en-CA"/>
        </w:rPr>
        <w:t>* Frutti Musicali, ATMA, ACD 22303</w:t>
      </w:r>
    </w:p>
    <w:p w14:paraId="27B3BE8A" w14:textId="77777777" w:rsidR="006E27E0" w:rsidRPr="00FD09E3" w:rsidRDefault="006E27E0" w:rsidP="00FD09E3">
      <w:pPr>
        <w:rPr>
          <w:rFonts w:ascii="Arial" w:hAnsi="Arial"/>
          <w:sz w:val="32"/>
          <w:szCs w:val="32"/>
          <w:lang w:val="en-CA"/>
        </w:rPr>
      </w:pPr>
      <w:r w:rsidRPr="00FD09E3">
        <w:rPr>
          <w:rFonts w:ascii="Arial" w:hAnsi="Arial"/>
          <w:sz w:val="32"/>
          <w:szCs w:val="32"/>
          <w:lang w:val="en-CA"/>
        </w:rPr>
        <w:t>* Six transcriptions, ATMA, ACD 22677</w:t>
      </w:r>
    </w:p>
    <w:p w14:paraId="35A18E33" w14:textId="77777777" w:rsidR="00440F98" w:rsidRPr="00910A7C" w:rsidRDefault="00440F98" w:rsidP="00FD09E3">
      <w:pPr>
        <w:rPr>
          <w:rFonts w:ascii="Arial" w:hAnsi="Arial"/>
          <w:sz w:val="32"/>
          <w:szCs w:val="32"/>
          <w:lang w:val="en-CA"/>
        </w:rPr>
      </w:pPr>
    </w:p>
    <w:p w14:paraId="11D8FABE" w14:textId="77777777" w:rsidR="00440F98" w:rsidRPr="00910A7C" w:rsidRDefault="00440F98" w:rsidP="00FD09E3">
      <w:pPr>
        <w:rPr>
          <w:rFonts w:ascii="Arial" w:hAnsi="Arial"/>
          <w:sz w:val="32"/>
          <w:szCs w:val="32"/>
          <w:lang w:val="en-CA"/>
        </w:rPr>
      </w:pPr>
    </w:p>
    <w:p w14:paraId="4C18180D" w14:textId="77777777" w:rsidR="00440F98" w:rsidRPr="00910A7C" w:rsidRDefault="00440F98" w:rsidP="00FD09E3">
      <w:pPr>
        <w:rPr>
          <w:rFonts w:ascii="Arial" w:hAnsi="Arial"/>
          <w:sz w:val="32"/>
          <w:szCs w:val="32"/>
          <w:lang w:val="en-CA"/>
        </w:rPr>
      </w:pPr>
    </w:p>
    <w:p w14:paraId="535F7A12" w14:textId="77777777" w:rsidR="00440F98" w:rsidRPr="00910A7C" w:rsidRDefault="00440F98" w:rsidP="00FD09E3">
      <w:pPr>
        <w:rPr>
          <w:rFonts w:ascii="Arial" w:hAnsi="Arial"/>
          <w:sz w:val="32"/>
          <w:szCs w:val="32"/>
          <w:lang w:val="en-CA"/>
        </w:rPr>
      </w:pPr>
    </w:p>
    <w:p w14:paraId="10DAEC18" w14:textId="77777777" w:rsidR="00440F98" w:rsidRPr="00FD09E3" w:rsidRDefault="00440F98" w:rsidP="00FD09E3">
      <w:pPr>
        <w:rPr>
          <w:rFonts w:ascii="Arial" w:hAnsi="Arial"/>
          <w:b/>
          <w:sz w:val="32"/>
          <w:szCs w:val="32"/>
          <w:lang w:val="fr-CA"/>
        </w:rPr>
      </w:pPr>
      <w:r w:rsidRPr="00FD09E3">
        <w:rPr>
          <w:rFonts w:ascii="Arial" w:hAnsi="Arial"/>
          <w:b/>
          <w:sz w:val="32"/>
          <w:szCs w:val="32"/>
          <w:lang w:val="fr-CA"/>
        </w:rPr>
        <w:t>- Les Boréades de Montréal</w:t>
      </w:r>
    </w:p>
    <w:p w14:paraId="39A0093F" w14:textId="77777777" w:rsidR="00440F98" w:rsidRPr="00FD09E3" w:rsidRDefault="00440F98" w:rsidP="00FD09E3">
      <w:pPr>
        <w:rPr>
          <w:rFonts w:ascii="Arial" w:hAnsi="Arial"/>
          <w:b/>
          <w:sz w:val="32"/>
          <w:szCs w:val="32"/>
          <w:lang w:val="fr-CA"/>
        </w:rPr>
      </w:pPr>
    </w:p>
    <w:p w14:paraId="4B8F7606" w14:textId="77777777" w:rsidR="00440F98" w:rsidRPr="00FD09E3" w:rsidRDefault="00440F98" w:rsidP="00FD09E3">
      <w:pPr>
        <w:rPr>
          <w:rFonts w:ascii="Arial" w:hAnsi="Arial"/>
          <w:sz w:val="32"/>
          <w:szCs w:val="32"/>
          <w:lang w:val="fr-CA"/>
        </w:rPr>
      </w:pPr>
      <w:r w:rsidRPr="00FD09E3">
        <w:rPr>
          <w:rFonts w:ascii="Arial" w:hAnsi="Arial"/>
          <w:b/>
          <w:sz w:val="32"/>
          <w:szCs w:val="32"/>
          <w:lang w:val="fr-CA"/>
        </w:rPr>
        <w:t>*</w:t>
      </w:r>
      <w:r w:rsidRPr="00FD09E3">
        <w:rPr>
          <w:rFonts w:ascii="Arial" w:hAnsi="Arial"/>
          <w:sz w:val="32"/>
          <w:szCs w:val="32"/>
          <w:lang w:val="fr-CA"/>
        </w:rPr>
        <w:t xml:space="preserve"> Baroque : sonates virtuoses du XVII</w:t>
      </w:r>
      <w:r w:rsidRPr="00FD09E3">
        <w:rPr>
          <w:rFonts w:ascii="Arial" w:hAnsi="Arial"/>
          <w:sz w:val="32"/>
          <w:szCs w:val="32"/>
          <w:vertAlign w:val="superscript"/>
          <w:lang w:val="fr-CA"/>
        </w:rPr>
        <w:t>e</w:t>
      </w:r>
      <w:r w:rsidRPr="00FD09E3">
        <w:rPr>
          <w:rFonts w:ascii="Arial" w:hAnsi="Arial"/>
          <w:sz w:val="32"/>
          <w:szCs w:val="32"/>
          <w:lang w:val="fr-CA"/>
        </w:rPr>
        <w:t xml:space="preserve"> siècle, ATMA, ATM 29731</w:t>
      </w:r>
    </w:p>
    <w:p w14:paraId="59AFB09A" w14:textId="77777777" w:rsidR="00440F98" w:rsidRPr="00FD09E3" w:rsidRDefault="00440F98" w:rsidP="00FD09E3">
      <w:pPr>
        <w:rPr>
          <w:rFonts w:ascii="Arial" w:hAnsi="Arial"/>
          <w:sz w:val="32"/>
          <w:szCs w:val="32"/>
          <w:lang w:val="fr-CA"/>
        </w:rPr>
      </w:pPr>
      <w:r w:rsidRPr="00FD09E3">
        <w:rPr>
          <w:rFonts w:ascii="Arial" w:hAnsi="Arial"/>
          <w:b/>
          <w:sz w:val="32"/>
          <w:szCs w:val="32"/>
          <w:lang w:val="fr-CA"/>
        </w:rPr>
        <w:t xml:space="preserve">* </w:t>
      </w:r>
      <w:r w:rsidRPr="00FD09E3">
        <w:rPr>
          <w:rFonts w:ascii="Arial" w:hAnsi="Arial"/>
          <w:sz w:val="32"/>
          <w:szCs w:val="32"/>
          <w:lang w:val="fr-CA"/>
        </w:rPr>
        <w:t>Noëls français du XVIII</w:t>
      </w:r>
      <w:r w:rsidRPr="00FD09E3">
        <w:rPr>
          <w:rFonts w:ascii="Arial" w:hAnsi="Arial"/>
          <w:sz w:val="32"/>
          <w:szCs w:val="32"/>
          <w:vertAlign w:val="superscript"/>
          <w:lang w:val="fr-CA"/>
        </w:rPr>
        <w:t>e</w:t>
      </w:r>
      <w:r w:rsidRPr="00FD09E3">
        <w:rPr>
          <w:rFonts w:ascii="Arial" w:hAnsi="Arial"/>
          <w:sz w:val="32"/>
          <w:szCs w:val="32"/>
          <w:lang w:val="fr-CA"/>
        </w:rPr>
        <w:t xml:space="preserve"> siècle aux instruments, ATMA, ACD2 2118</w:t>
      </w:r>
    </w:p>
    <w:p w14:paraId="4416D76A" w14:textId="77777777" w:rsidR="00440F98" w:rsidRPr="00FD09E3" w:rsidRDefault="00440F98" w:rsidP="00FD09E3">
      <w:pPr>
        <w:rPr>
          <w:rFonts w:ascii="Arial" w:hAnsi="Arial"/>
          <w:sz w:val="32"/>
          <w:szCs w:val="32"/>
        </w:rPr>
      </w:pPr>
      <w:r w:rsidRPr="00FD09E3">
        <w:rPr>
          <w:rFonts w:ascii="Arial" w:hAnsi="Arial"/>
          <w:b/>
          <w:sz w:val="32"/>
          <w:szCs w:val="32"/>
        </w:rPr>
        <w:t xml:space="preserve">* </w:t>
      </w:r>
      <w:r w:rsidR="00223069" w:rsidRPr="00FD09E3">
        <w:rPr>
          <w:rFonts w:ascii="Arial" w:hAnsi="Arial"/>
          <w:sz w:val="32"/>
          <w:szCs w:val="32"/>
        </w:rPr>
        <w:t xml:space="preserve">Private Musick, </w:t>
      </w:r>
      <w:r w:rsidRPr="00FD09E3">
        <w:rPr>
          <w:rFonts w:ascii="Arial" w:hAnsi="Arial"/>
          <w:sz w:val="32"/>
          <w:szCs w:val="32"/>
        </w:rPr>
        <w:t>ATMA, ACD2 2132</w:t>
      </w:r>
    </w:p>
    <w:p w14:paraId="3B52E4AF" w14:textId="77777777" w:rsidR="00440F98" w:rsidRPr="00FD09E3" w:rsidRDefault="00440F98" w:rsidP="00FD09E3">
      <w:pPr>
        <w:rPr>
          <w:rFonts w:ascii="Arial" w:hAnsi="Arial"/>
          <w:sz w:val="32"/>
          <w:szCs w:val="32"/>
        </w:rPr>
      </w:pPr>
      <w:r w:rsidRPr="00FD09E3">
        <w:rPr>
          <w:rFonts w:ascii="Arial" w:hAnsi="Arial"/>
          <w:b/>
          <w:sz w:val="32"/>
          <w:szCs w:val="32"/>
        </w:rPr>
        <w:t xml:space="preserve">* </w:t>
      </w:r>
      <w:r w:rsidRPr="00FD09E3">
        <w:rPr>
          <w:rFonts w:ascii="Arial" w:hAnsi="Arial"/>
          <w:sz w:val="32"/>
          <w:szCs w:val="32"/>
        </w:rPr>
        <w:t>Théâtre musical, ATMA, ACD2 2152</w:t>
      </w:r>
    </w:p>
    <w:p w14:paraId="761BEBFB" w14:textId="77777777" w:rsidR="00440F98" w:rsidRPr="00FD09E3" w:rsidRDefault="00440F98" w:rsidP="00FD09E3">
      <w:pPr>
        <w:rPr>
          <w:rFonts w:ascii="Arial" w:hAnsi="Arial"/>
          <w:sz w:val="32"/>
          <w:szCs w:val="32"/>
        </w:rPr>
      </w:pPr>
      <w:r w:rsidRPr="00FD09E3">
        <w:rPr>
          <w:rFonts w:ascii="Arial" w:hAnsi="Arial"/>
          <w:b/>
          <w:sz w:val="32"/>
          <w:szCs w:val="32"/>
          <w:lang w:val="fr-CA"/>
        </w:rPr>
        <w:t xml:space="preserve">* </w:t>
      </w:r>
      <w:r w:rsidRPr="00FD09E3">
        <w:rPr>
          <w:rFonts w:ascii="Arial" w:hAnsi="Arial"/>
          <w:sz w:val="32"/>
          <w:szCs w:val="32"/>
          <w:lang w:val="fr-CA"/>
        </w:rPr>
        <w:t xml:space="preserve">Telemann : Suite &amp; concertos, </w:t>
      </w:r>
      <w:r w:rsidRPr="00FD09E3">
        <w:rPr>
          <w:rFonts w:ascii="Arial" w:hAnsi="Arial"/>
          <w:sz w:val="32"/>
          <w:szCs w:val="32"/>
        </w:rPr>
        <w:t>ATMA, ACD2 2193</w:t>
      </w:r>
    </w:p>
    <w:p w14:paraId="2838F74B" w14:textId="77777777" w:rsidR="00440F98" w:rsidRPr="00FD09E3" w:rsidRDefault="00440F98" w:rsidP="00FD09E3">
      <w:pPr>
        <w:rPr>
          <w:rFonts w:ascii="Arial" w:hAnsi="Arial"/>
          <w:sz w:val="32"/>
          <w:szCs w:val="32"/>
        </w:rPr>
      </w:pPr>
      <w:r w:rsidRPr="00FD09E3">
        <w:rPr>
          <w:rFonts w:ascii="Arial" w:hAnsi="Arial"/>
          <w:b/>
          <w:sz w:val="32"/>
          <w:szCs w:val="32"/>
          <w:lang w:val="en-CA"/>
        </w:rPr>
        <w:lastRenderedPageBreak/>
        <w:t xml:space="preserve">* </w:t>
      </w:r>
      <w:r w:rsidRPr="00FD09E3">
        <w:rPr>
          <w:rFonts w:ascii="Arial" w:hAnsi="Arial"/>
          <w:sz w:val="32"/>
          <w:szCs w:val="32"/>
          <w:lang w:val="en-CA"/>
        </w:rPr>
        <w:t xml:space="preserve">Beatles Baroque vol. </w:t>
      </w:r>
      <w:r w:rsidRPr="00FD09E3">
        <w:rPr>
          <w:rFonts w:ascii="Arial" w:hAnsi="Arial"/>
          <w:sz w:val="32"/>
          <w:szCs w:val="32"/>
        </w:rPr>
        <w:t xml:space="preserve">I-II et III, ATMA, ACD2 2218 - ACD2 2268 - </w:t>
      </w:r>
      <w:r w:rsidRPr="00FD09E3">
        <w:rPr>
          <w:rFonts w:ascii="Arial" w:hAnsi="Arial"/>
          <w:sz w:val="32"/>
          <w:szCs w:val="32"/>
          <w:lang w:val="en-CA"/>
        </w:rPr>
        <w:t>ACD2 2351</w:t>
      </w:r>
    </w:p>
    <w:p w14:paraId="2C73BC82" w14:textId="77777777" w:rsidR="00440F98" w:rsidRPr="00FD09E3" w:rsidRDefault="00440F98" w:rsidP="00FD09E3">
      <w:pPr>
        <w:rPr>
          <w:rFonts w:ascii="Arial" w:hAnsi="Arial"/>
          <w:sz w:val="32"/>
          <w:szCs w:val="32"/>
        </w:rPr>
      </w:pPr>
      <w:r w:rsidRPr="00FD09E3">
        <w:rPr>
          <w:rFonts w:ascii="Arial" w:hAnsi="Arial"/>
          <w:b/>
          <w:sz w:val="32"/>
          <w:szCs w:val="32"/>
        </w:rPr>
        <w:t xml:space="preserve">* </w:t>
      </w:r>
      <w:r w:rsidRPr="00FD09E3">
        <w:rPr>
          <w:rFonts w:ascii="Arial" w:hAnsi="Arial"/>
          <w:sz w:val="32"/>
          <w:szCs w:val="32"/>
        </w:rPr>
        <w:t>In stilo moderno, ATMA, ACD2 2217</w:t>
      </w:r>
    </w:p>
    <w:p w14:paraId="6F138CE8" w14:textId="77777777" w:rsidR="00440F98" w:rsidRPr="00FD09E3" w:rsidRDefault="00440F98" w:rsidP="00FD09E3">
      <w:pPr>
        <w:ind w:right="-540"/>
        <w:rPr>
          <w:rFonts w:ascii="Arial" w:hAnsi="Arial"/>
          <w:sz w:val="32"/>
          <w:szCs w:val="32"/>
          <w:lang w:val="it-IT"/>
        </w:rPr>
      </w:pPr>
      <w:r w:rsidRPr="00FD09E3">
        <w:rPr>
          <w:rFonts w:ascii="Arial" w:hAnsi="Arial"/>
          <w:b/>
          <w:sz w:val="32"/>
          <w:szCs w:val="32"/>
        </w:rPr>
        <w:t xml:space="preserve">* </w:t>
      </w:r>
      <w:r w:rsidRPr="00FD09E3">
        <w:rPr>
          <w:rFonts w:ascii="Arial" w:hAnsi="Arial"/>
          <w:sz w:val="32"/>
          <w:szCs w:val="32"/>
        </w:rPr>
        <w:t xml:space="preserve">Super flumina babylonis, </w:t>
      </w:r>
      <w:r w:rsidRPr="00FD09E3">
        <w:rPr>
          <w:rFonts w:ascii="Arial" w:hAnsi="Arial"/>
          <w:sz w:val="32"/>
          <w:szCs w:val="32"/>
          <w:lang w:val="it-IT"/>
        </w:rPr>
        <w:t>ATMA, ACD2 2285</w:t>
      </w:r>
    </w:p>
    <w:p w14:paraId="5C119DA3" w14:textId="77777777" w:rsidR="00440F98" w:rsidRPr="00FD09E3" w:rsidRDefault="00440F98" w:rsidP="00FD09E3">
      <w:pPr>
        <w:ind w:right="-540"/>
        <w:rPr>
          <w:rFonts w:ascii="Arial" w:hAnsi="Arial"/>
          <w:sz w:val="32"/>
          <w:szCs w:val="32"/>
          <w:lang w:val="it-IT"/>
        </w:rPr>
      </w:pPr>
      <w:r w:rsidRPr="00FD09E3">
        <w:rPr>
          <w:rFonts w:ascii="Arial" w:hAnsi="Arial"/>
          <w:b/>
          <w:sz w:val="32"/>
          <w:szCs w:val="32"/>
          <w:lang w:val="it-IT"/>
        </w:rPr>
        <w:t xml:space="preserve">* </w:t>
      </w:r>
      <w:r w:rsidRPr="00FD09E3">
        <w:rPr>
          <w:rFonts w:ascii="Arial" w:hAnsi="Arial"/>
          <w:sz w:val="32"/>
          <w:szCs w:val="32"/>
          <w:lang w:val="it-IT"/>
        </w:rPr>
        <w:t>Acis &amp; Galatea, ATMA, ACD2 2302</w:t>
      </w:r>
    </w:p>
    <w:p w14:paraId="2AD94BB6" w14:textId="77777777" w:rsidR="00440F98" w:rsidRPr="00FD09E3" w:rsidRDefault="00440F98" w:rsidP="00FD09E3">
      <w:pPr>
        <w:ind w:right="-540"/>
        <w:rPr>
          <w:rFonts w:ascii="Arial" w:hAnsi="Arial"/>
          <w:sz w:val="32"/>
          <w:szCs w:val="32"/>
          <w:lang w:val="it-IT"/>
        </w:rPr>
      </w:pPr>
      <w:r w:rsidRPr="00FD09E3">
        <w:rPr>
          <w:rFonts w:ascii="Arial" w:hAnsi="Arial"/>
          <w:sz w:val="32"/>
          <w:szCs w:val="32"/>
          <w:lang w:val="it-IT"/>
        </w:rPr>
        <w:t>* C.P.E Bach : Kammermusik, ATMA, ACD2 2322</w:t>
      </w:r>
    </w:p>
    <w:p w14:paraId="6D3A4242" w14:textId="77777777" w:rsidR="00440F98" w:rsidRPr="00FD09E3" w:rsidRDefault="00440F98" w:rsidP="00FD09E3">
      <w:pPr>
        <w:ind w:right="-540"/>
        <w:rPr>
          <w:rFonts w:ascii="Arial" w:hAnsi="Arial"/>
          <w:sz w:val="32"/>
          <w:szCs w:val="32"/>
          <w:lang w:val="it-IT"/>
        </w:rPr>
      </w:pPr>
      <w:r w:rsidRPr="00FD09E3">
        <w:rPr>
          <w:rFonts w:ascii="Arial" w:hAnsi="Arial"/>
          <w:sz w:val="32"/>
          <w:szCs w:val="32"/>
          <w:lang w:val="it-IT"/>
        </w:rPr>
        <w:t>* Hyver, Karina Gauvin, soprano, ATMA, ACK2 2352</w:t>
      </w:r>
    </w:p>
    <w:p w14:paraId="6F0CC034" w14:textId="77777777" w:rsidR="00440F98" w:rsidRPr="00FD09E3" w:rsidRDefault="00440F98" w:rsidP="00FD09E3">
      <w:pPr>
        <w:ind w:right="-540"/>
        <w:rPr>
          <w:rFonts w:ascii="Arial" w:hAnsi="Arial"/>
          <w:sz w:val="32"/>
          <w:szCs w:val="32"/>
          <w:lang w:val="en-CA"/>
        </w:rPr>
      </w:pPr>
      <w:r w:rsidRPr="00FD09E3">
        <w:rPr>
          <w:rFonts w:ascii="Arial" w:hAnsi="Arial"/>
          <w:sz w:val="32"/>
          <w:szCs w:val="32"/>
          <w:lang w:val="en-CA"/>
        </w:rPr>
        <w:t>* Purcell, Karina Gauvin, soprano, ATMA ACD2 2398</w:t>
      </w:r>
    </w:p>
    <w:p w14:paraId="57369030" w14:textId="77777777" w:rsidR="00440F98" w:rsidRPr="00FD09E3" w:rsidRDefault="00440F98" w:rsidP="00FD09E3">
      <w:pPr>
        <w:rPr>
          <w:rFonts w:ascii="Arial" w:hAnsi="Arial"/>
          <w:sz w:val="32"/>
          <w:szCs w:val="32"/>
          <w:lang w:val="fr-CA"/>
        </w:rPr>
      </w:pPr>
      <w:r w:rsidRPr="00FD09E3">
        <w:rPr>
          <w:rFonts w:ascii="Arial" w:hAnsi="Arial"/>
          <w:i/>
          <w:iCs/>
          <w:sz w:val="32"/>
          <w:szCs w:val="32"/>
          <w:lang w:val="fr-CA"/>
        </w:rPr>
        <w:t xml:space="preserve">* </w:t>
      </w:r>
      <w:r w:rsidRPr="00FD09E3">
        <w:rPr>
          <w:rFonts w:ascii="Arial" w:hAnsi="Arial"/>
          <w:sz w:val="32"/>
          <w:szCs w:val="32"/>
          <w:lang w:val="fr-CA"/>
        </w:rPr>
        <w:t>Alessandro Scarlatti : Concertos pour flûte, ATMA ACD2 2521</w:t>
      </w:r>
    </w:p>
    <w:p w14:paraId="634660AB" w14:textId="77777777" w:rsidR="004C17CA" w:rsidRPr="00FD09E3" w:rsidRDefault="004C17CA" w:rsidP="00FD09E3">
      <w:pPr>
        <w:rPr>
          <w:rFonts w:ascii="Arial" w:hAnsi="Arial"/>
          <w:sz w:val="32"/>
          <w:szCs w:val="32"/>
          <w:lang w:val="en-CA"/>
        </w:rPr>
      </w:pPr>
      <w:r w:rsidRPr="00FD09E3">
        <w:rPr>
          <w:rFonts w:ascii="Arial" w:hAnsi="Arial"/>
          <w:i/>
          <w:iCs/>
          <w:sz w:val="32"/>
          <w:szCs w:val="32"/>
          <w:lang w:val="en-CA"/>
        </w:rPr>
        <w:t xml:space="preserve">* </w:t>
      </w:r>
      <w:r w:rsidRPr="00FD09E3">
        <w:rPr>
          <w:rFonts w:ascii="Arial" w:hAnsi="Arial"/>
          <w:sz w:val="32"/>
          <w:szCs w:val="32"/>
          <w:lang w:val="en-CA"/>
        </w:rPr>
        <w:t>The Best of Beatles Baroque, ATMA ACD2 3008</w:t>
      </w:r>
    </w:p>
    <w:p w14:paraId="1DF77B28" w14:textId="77777777" w:rsidR="00223069" w:rsidRPr="00910A7C" w:rsidRDefault="00223069" w:rsidP="00FD09E3">
      <w:pPr>
        <w:rPr>
          <w:rFonts w:ascii="Arial" w:hAnsi="Arial"/>
          <w:sz w:val="32"/>
          <w:szCs w:val="32"/>
          <w:lang w:val="fr-CA"/>
        </w:rPr>
      </w:pPr>
      <w:r w:rsidRPr="00910A7C">
        <w:rPr>
          <w:rFonts w:ascii="Arial" w:hAnsi="Arial"/>
          <w:i/>
          <w:iCs/>
          <w:sz w:val="32"/>
          <w:szCs w:val="32"/>
          <w:lang w:val="fr-CA"/>
        </w:rPr>
        <w:t xml:space="preserve">* </w:t>
      </w:r>
      <w:r w:rsidRPr="00910A7C">
        <w:rPr>
          <w:rFonts w:ascii="Arial" w:hAnsi="Arial"/>
          <w:sz w:val="32"/>
          <w:szCs w:val="32"/>
          <w:lang w:val="fr-CA"/>
        </w:rPr>
        <w:t>Journey, ATMA ALCD2 1037</w:t>
      </w:r>
    </w:p>
    <w:p w14:paraId="3A3C6AC0" w14:textId="77777777" w:rsidR="004C17CA" w:rsidRPr="00FD09E3" w:rsidRDefault="004C17CA" w:rsidP="00FD09E3">
      <w:pPr>
        <w:rPr>
          <w:rFonts w:ascii="Arial" w:hAnsi="Arial"/>
          <w:sz w:val="32"/>
          <w:szCs w:val="32"/>
          <w:lang w:val="fr-CA"/>
        </w:rPr>
      </w:pPr>
      <w:r w:rsidRPr="00FD09E3">
        <w:rPr>
          <w:rFonts w:ascii="Arial" w:hAnsi="Arial"/>
          <w:i/>
          <w:iCs/>
          <w:sz w:val="32"/>
          <w:szCs w:val="32"/>
          <w:lang w:val="fr-CA"/>
        </w:rPr>
        <w:t xml:space="preserve">* </w:t>
      </w:r>
      <w:r w:rsidRPr="00FD09E3">
        <w:rPr>
          <w:rFonts w:ascii="Arial" w:hAnsi="Arial"/>
          <w:sz w:val="32"/>
          <w:szCs w:val="32"/>
          <w:lang w:val="fr-CA"/>
        </w:rPr>
        <w:t xml:space="preserve">La </w:t>
      </w:r>
      <w:proofErr w:type="spellStart"/>
      <w:r w:rsidRPr="00FD09E3">
        <w:rPr>
          <w:rFonts w:ascii="Arial" w:hAnsi="Arial"/>
          <w:sz w:val="32"/>
          <w:szCs w:val="32"/>
          <w:lang w:val="fr-CA"/>
        </w:rPr>
        <w:t>Geniale</w:t>
      </w:r>
      <w:proofErr w:type="spellEnd"/>
      <w:r w:rsidRPr="00FD09E3">
        <w:rPr>
          <w:rFonts w:ascii="Arial" w:hAnsi="Arial"/>
          <w:sz w:val="32"/>
          <w:szCs w:val="32"/>
          <w:lang w:val="fr-CA"/>
        </w:rPr>
        <w:t xml:space="preserve"> : </w:t>
      </w:r>
      <w:proofErr w:type="spellStart"/>
      <w:r w:rsidRPr="00FD09E3">
        <w:rPr>
          <w:rFonts w:ascii="Arial" w:hAnsi="Arial"/>
          <w:sz w:val="32"/>
          <w:szCs w:val="32"/>
          <w:lang w:val="fr-CA"/>
        </w:rPr>
        <w:t>Sinfonias</w:t>
      </w:r>
      <w:proofErr w:type="spellEnd"/>
      <w:r w:rsidRPr="00FD09E3">
        <w:rPr>
          <w:rFonts w:ascii="Arial" w:hAnsi="Arial"/>
          <w:sz w:val="32"/>
          <w:szCs w:val="32"/>
          <w:lang w:val="fr-CA"/>
        </w:rPr>
        <w:t xml:space="preserve"> et </w:t>
      </w:r>
      <w:proofErr w:type="gramStart"/>
      <w:r w:rsidRPr="00FD09E3">
        <w:rPr>
          <w:rFonts w:ascii="Arial" w:hAnsi="Arial"/>
          <w:sz w:val="32"/>
          <w:szCs w:val="32"/>
          <w:lang w:val="fr-CA"/>
        </w:rPr>
        <w:t>Concertos ,</w:t>
      </w:r>
      <w:proofErr w:type="gramEnd"/>
      <w:r w:rsidRPr="00FD09E3">
        <w:rPr>
          <w:rFonts w:ascii="Arial" w:hAnsi="Arial"/>
          <w:sz w:val="32"/>
          <w:szCs w:val="32"/>
          <w:lang w:val="fr-CA"/>
        </w:rPr>
        <w:t xml:space="preserve"> ATMA ACD2 2606</w:t>
      </w:r>
    </w:p>
    <w:p w14:paraId="3AD80A96" w14:textId="77777777" w:rsidR="00223069" w:rsidRPr="00910A7C" w:rsidRDefault="00223069" w:rsidP="00FD09E3">
      <w:pPr>
        <w:rPr>
          <w:rFonts w:ascii="Arial" w:hAnsi="Arial"/>
          <w:sz w:val="32"/>
          <w:szCs w:val="32"/>
          <w:lang w:val="fr-CA"/>
        </w:rPr>
      </w:pPr>
      <w:r w:rsidRPr="00910A7C">
        <w:rPr>
          <w:rFonts w:ascii="Arial" w:hAnsi="Arial"/>
          <w:i/>
          <w:iCs/>
          <w:sz w:val="32"/>
          <w:szCs w:val="32"/>
          <w:lang w:val="fr-CA"/>
        </w:rPr>
        <w:t xml:space="preserve">* </w:t>
      </w:r>
      <w:r w:rsidRPr="00910A7C">
        <w:rPr>
          <w:rFonts w:ascii="Arial" w:hAnsi="Arial"/>
          <w:iCs/>
          <w:sz w:val="32"/>
          <w:szCs w:val="32"/>
          <w:lang w:val="fr-CA"/>
        </w:rPr>
        <w:t xml:space="preserve">Du </w:t>
      </w:r>
      <w:r w:rsidRPr="00910A7C">
        <w:rPr>
          <w:rFonts w:ascii="Arial" w:hAnsi="Arial"/>
          <w:sz w:val="32"/>
          <w:szCs w:val="32"/>
          <w:lang w:val="fr-CA"/>
        </w:rPr>
        <w:t xml:space="preserve">Baroque à la Bouche, ATMA </w:t>
      </w:r>
      <w:proofErr w:type="spellStart"/>
      <w:r w:rsidRPr="00910A7C">
        <w:rPr>
          <w:rFonts w:ascii="Arial" w:hAnsi="Arial"/>
          <w:sz w:val="32"/>
          <w:szCs w:val="32"/>
          <w:lang w:val="fr-CA"/>
        </w:rPr>
        <w:t>ACDpromo</w:t>
      </w:r>
      <w:proofErr w:type="spellEnd"/>
    </w:p>
    <w:p w14:paraId="0D1AF73C" w14:textId="77777777" w:rsidR="00CD499D" w:rsidRDefault="00CD499D" w:rsidP="00FD09E3">
      <w:pPr>
        <w:rPr>
          <w:rFonts w:ascii="Arial" w:hAnsi="Arial"/>
          <w:sz w:val="32"/>
          <w:szCs w:val="32"/>
          <w:lang w:val="fr-CA"/>
        </w:rPr>
      </w:pPr>
      <w:r w:rsidRPr="00FD09E3">
        <w:rPr>
          <w:rFonts w:ascii="Arial" w:hAnsi="Arial"/>
          <w:i/>
          <w:iCs/>
          <w:sz w:val="32"/>
          <w:szCs w:val="32"/>
          <w:lang w:val="fr-CA"/>
        </w:rPr>
        <w:t xml:space="preserve">* </w:t>
      </w:r>
      <w:proofErr w:type="spellStart"/>
      <w:r w:rsidRPr="00FD09E3">
        <w:rPr>
          <w:rFonts w:ascii="Arial" w:hAnsi="Arial"/>
          <w:sz w:val="32"/>
          <w:szCs w:val="32"/>
          <w:lang w:val="fr-CA"/>
        </w:rPr>
        <w:t>Tabarinades</w:t>
      </w:r>
      <w:proofErr w:type="spellEnd"/>
      <w:r w:rsidRPr="00FD09E3">
        <w:rPr>
          <w:rFonts w:ascii="Arial" w:hAnsi="Arial"/>
          <w:sz w:val="32"/>
          <w:szCs w:val="32"/>
          <w:lang w:val="fr-CA"/>
        </w:rPr>
        <w:t>, musiques pour le théâtre de Tabarin, ATMA ACD2 2658</w:t>
      </w:r>
    </w:p>
    <w:p w14:paraId="5E8B6AFF" w14:textId="77777777" w:rsidR="00910A7C" w:rsidRPr="00DE5842" w:rsidRDefault="00910A7C" w:rsidP="00910A7C">
      <w:pPr>
        <w:rPr>
          <w:rFonts w:ascii="Arial" w:hAnsi="Arial"/>
          <w:i/>
          <w:iCs/>
          <w:sz w:val="32"/>
          <w:szCs w:val="32"/>
          <w:lang w:val="en-CA"/>
        </w:rPr>
      </w:pPr>
      <w:r w:rsidRPr="00BE298D">
        <w:rPr>
          <w:rFonts w:ascii="Arial" w:hAnsi="Arial"/>
          <w:i/>
          <w:iCs/>
          <w:sz w:val="32"/>
          <w:szCs w:val="32"/>
          <w:lang w:val="en-CA"/>
        </w:rPr>
        <w:t xml:space="preserve">* </w:t>
      </w:r>
      <w:proofErr w:type="spellStart"/>
      <w:r w:rsidRPr="00DE5842">
        <w:rPr>
          <w:rFonts w:ascii="Arial" w:hAnsi="Arial"/>
          <w:sz w:val="32"/>
          <w:szCs w:val="32"/>
          <w:lang w:val="en-CA"/>
        </w:rPr>
        <w:t>Nicandro</w:t>
      </w:r>
      <w:proofErr w:type="spellEnd"/>
      <w:r w:rsidRPr="00DE5842">
        <w:rPr>
          <w:rFonts w:ascii="Arial" w:hAnsi="Arial"/>
          <w:sz w:val="32"/>
          <w:szCs w:val="32"/>
          <w:lang w:val="en-CA"/>
        </w:rPr>
        <w:t xml:space="preserve"> e </w:t>
      </w:r>
      <w:proofErr w:type="spellStart"/>
      <w:r w:rsidRPr="00DE5842">
        <w:rPr>
          <w:rFonts w:ascii="Arial" w:hAnsi="Arial"/>
          <w:sz w:val="32"/>
          <w:szCs w:val="32"/>
          <w:lang w:val="en-CA"/>
        </w:rPr>
        <w:t>Fileno</w:t>
      </w:r>
      <w:proofErr w:type="spellEnd"/>
      <w:r w:rsidRPr="00DE5842">
        <w:rPr>
          <w:rFonts w:ascii="Arial" w:hAnsi="Arial"/>
          <w:sz w:val="32"/>
          <w:szCs w:val="32"/>
          <w:lang w:val="en-CA"/>
        </w:rPr>
        <w:t>, ATMA ACD2 2770</w:t>
      </w:r>
    </w:p>
    <w:p w14:paraId="2594AD4D" w14:textId="77777777" w:rsidR="00910A7C" w:rsidRPr="00910A7C" w:rsidRDefault="00910A7C" w:rsidP="00FD09E3">
      <w:pPr>
        <w:rPr>
          <w:rFonts w:ascii="Arial" w:hAnsi="Arial"/>
          <w:i/>
          <w:iCs/>
          <w:sz w:val="32"/>
          <w:szCs w:val="32"/>
          <w:lang w:val="en-CA"/>
        </w:rPr>
      </w:pPr>
    </w:p>
    <w:p w14:paraId="53C935B1" w14:textId="77777777" w:rsidR="00440F98" w:rsidRPr="00910A7C" w:rsidRDefault="00440F98" w:rsidP="00FD09E3">
      <w:pPr>
        <w:ind w:right="-540"/>
        <w:rPr>
          <w:rFonts w:ascii="Arial" w:hAnsi="Arial"/>
          <w:sz w:val="32"/>
          <w:szCs w:val="32"/>
          <w:lang w:val="en-CA"/>
        </w:rPr>
      </w:pPr>
    </w:p>
    <w:p w14:paraId="691DB585" w14:textId="77777777" w:rsidR="00440F98" w:rsidRPr="00910A7C" w:rsidRDefault="00440F98" w:rsidP="00FD09E3">
      <w:pPr>
        <w:ind w:right="-540"/>
        <w:rPr>
          <w:rFonts w:ascii="Arial" w:hAnsi="Arial"/>
          <w:b/>
          <w:sz w:val="32"/>
          <w:szCs w:val="32"/>
          <w:lang w:val="en-CA"/>
        </w:rPr>
      </w:pPr>
      <w:r w:rsidRPr="00910A7C">
        <w:rPr>
          <w:rFonts w:ascii="Arial" w:hAnsi="Arial"/>
          <w:sz w:val="32"/>
          <w:szCs w:val="32"/>
          <w:lang w:val="en-CA"/>
        </w:rPr>
        <w:t xml:space="preserve">- </w:t>
      </w:r>
      <w:proofErr w:type="spellStart"/>
      <w:r w:rsidRPr="00910A7C">
        <w:rPr>
          <w:rFonts w:ascii="Arial" w:hAnsi="Arial"/>
          <w:b/>
          <w:sz w:val="32"/>
          <w:szCs w:val="32"/>
          <w:lang w:val="en-CA"/>
        </w:rPr>
        <w:t>Tafelmusik</w:t>
      </w:r>
      <w:proofErr w:type="spellEnd"/>
    </w:p>
    <w:p w14:paraId="33C99093" w14:textId="77777777" w:rsidR="00440F98" w:rsidRPr="00FD09E3" w:rsidRDefault="00440F98" w:rsidP="00FD09E3">
      <w:pPr>
        <w:ind w:right="-540"/>
        <w:rPr>
          <w:rFonts w:ascii="Arial" w:hAnsi="Arial"/>
          <w:sz w:val="32"/>
          <w:szCs w:val="32"/>
          <w:lang w:val="en-CA"/>
        </w:rPr>
      </w:pPr>
      <w:r w:rsidRPr="00FD09E3">
        <w:rPr>
          <w:rFonts w:ascii="Arial" w:hAnsi="Arial"/>
          <w:b/>
          <w:sz w:val="32"/>
          <w:szCs w:val="32"/>
          <w:lang w:val="en-CA"/>
        </w:rPr>
        <w:t>*</w:t>
      </w:r>
      <w:r w:rsidRPr="00FD09E3">
        <w:rPr>
          <w:rFonts w:ascii="Arial" w:hAnsi="Arial"/>
          <w:sz w:val="32"/>
          <w:szCs w:val="32"/>
          <w:lang w:val="en-CA"/>
        </w:rPr>
        <w:t xml:space="preserve"> J.H. </w:t>
      </w:r>
      <w:proofErr w:type="spellStart"/>
      <w:proofErr w:type="gramStart"/>
      <w:r w:rsidRPr="00FD09E3">
        <w:rPr>
          <w:rFonts w:ascii="Arial" w:hAnsi="Arial"/>
          <w:sz w:val="32"/>
          <w:szCs w:val="32"/>
          <w:lang w:val="en-CA"/>
        </w:rPr>
        <w:t>Schmelzer</w:t>
      </w:r>
      <w:proofErr w:type="spellEnd"/>
      <w:r w:rsidRPr="00FD09E3">
        <w:rPr>
          <w:rFonts w:ascii="Arial" w:hAnsi="Arial"/>
          <w:sz w:val="32"/>
          <w:szCs w:val="32"/>
          <w:lang w:val="en-CA"/>
        </w:rPr>
        <w:t> :</w:t>
      </w:r>
      <w:proofErr w:type="gramEnd"/>
      <w:r w:rsidRPr="00FD09E3">
        <w:rPr>
          <w:rFonts w:ascii="Arial" w:hAnsi="Arial"/>
          <w:sz w:val="32"/>
          <w:szCs w:val="32"/>
          <w:lang w:val="en-CA"/>
        </w:rPr>
        <w:t xml:space="preserve"> </w:t>
      </w:r>
      <w:proofErr w:type="spellStart"/>
      <w:r w:rsidRPr="00FD09E3">
        <w:rPr>
          <w:rFonts w:ascii="Arial" w:hAnsi="Arial"/>
          <w:sz w:val="32"/>
          <w:szCs w:val="32"/>
          <w:lang w:val="en-CA"/>
        </w:rPr>
        <w:t>sonates</w:t>
      </w:r>
      <w:proofErr w:type="spellEnd"/>
      <w:r w:rsidRPr="00FD09E3">
        <w:rPr>
          <w:rFonts w:ascii="Arial" w:hAnsi="Arial"/>
          <w:sz w:val="32"/>
          <w:szCs w:val="32"/>
          <w:lang w:val="en-CA"/>
        </w:rPr>
        <w:t>, balletti, ciaconna. Vivarte, Sony Classical SK53963</w:t>
      </w:r>
    </w:p>
    <w:p w14:paraId="56BC2866" w14:textId="77777777" w:rsidR="0071578B" w:rsidRPr="00FD09E3" w:rsidRDefault="0071578B" w:rsidP="00FD09E3">
      <w:pPr>
        <w:ind w:right="-540"/>
        <w:rPr>
          <w:rFonts w:ascii="Arial" w:hAnsi="Arial"/>
          <w:sz w:val="32"/>
          <w:szCs w:val="32"/>
          <w:lang w:val="en-CA"/>
        </w:rPr>
      </w:pPr>
    </w:p>
    <w:p w14:paraId="0B66B876" w14:textId="77777777" w:rsidR="0071578B" w:rsidRPr="00FD09E3" w:rsidRDefault="0071578B" w:rsidP="00FD09E3">
      <w:pPr>
        <w:ind w:right="-540"/>
        <w:rPr>
          <w:rFonts w:ascii="Arial" w:hAnsi="Arial"/>
          <w:sz w:val="32"/>
          <w:szCs w:val="32"/>
          <w:lang w:val="en-CA"/>
        </w:rPr>
      </w:pPr>
      <w:r w:rsidRPr="00FD09E3">
        <w:rPr>
          <w:rFonts w:ascii="Arial" w:hAnsi="Arial"/>
          <w:sz w:val="32"/>
          <w:szCs w:val="32"/>
          <w:lang w:val="en-CA"/>
        </w:rPr>
        <w:t>-</w:t>
      </w:r>
      <w:r w:rsidR="00A912CC" w:rsidRPr="00FD09E3">
        <w:rPr>
          <w:rFonts w:ascii="Arial" w:hAnsi="Arial"/>
          <w:sz w:val="32"/>
          <w:szCs w:val="32"/>
          <w:lang w:val="en-CA"/>
        </w:rPr>
        <w:t xml:space="preserve"> </w:t>
      </w:r>
      <w:r w:rsidRPr="00FD09E3">
        <w:rPr>
          <w:rFonts w:ascii="Arial" w:hAnsi="Arial"/>
          <w:b/>
          <w:sz w:val="32"/>
          <w:szCs w:val="32"/>
          <w:lang w:val="en-CA"/>
        </w:rPr>
        <w:t>Apollo’s Fire</w:t>
      </w:r>
    </w:p>
    <w:p w14:paraId="7EBF2D74" w14:textId="77777777" w:rsidR="0071578B" w:rsidRPr="00FD09E3" w:rsidRDefault="0071578B" w:rsidP="00FD09E3">
      <w:pPr>
        <w:ind w:right="-540"/>
        <w:rPr>
          <w:rFonts w:ascii="Arial" w:hAnsi="Arial"/>
          <w:sz w:val="32"/>
          <w:szCs w:val="32"/>
          <w:lang w:val="en-CA"/>
        </w:rPr>
      </w:pPr>
      <w:r w:rsidRPr="00FD09E3">
        <w:rPr>
          <w:rFonts w:ascii="Arial" w:hAnsi="Arial"/>
          <w:b/>
          <w:sz w:val="32"/>
          <w:szCs w:val="32"/>
          <w:lang w:val="en-CA"/>
        </w:rPr>
        <w:t>*</w:t>
      </w:r>
      <w:r w:rsidRPr="00FD09E3">
        <w:rPr>
          <w:rFonts w:ascii="Arial" w:hAnsi="Arial"/>
          <w:sz w:val="32"/>
          <w:szCs w:val="32"/>
          <w:lang w:val="en-CA"/>
        </w:rPr>
        <w:t xml:space="preserve"> Virtuoso </w:t>
      </w:r>
      <w:proofErr w:type="gramStart"/>
      <w:r w:rsidRPr="00FD09E3">
        <w:rPr>
          <w:rFonts w:ascii="Arial" w:hAnsi="Arial"/>
          <w:sz w:val="32"/>
          <w:szCs w:val="32"/>
          <w:lang w:val="en-CA"/>
        </w:rPr>
        <w:t>Orchestra :</w:t>
      </w:r>
      <w:proofErr w:type="gramEnd"/>
      <w:r w:rsidRPr="00FD09E3">
        <w:rPr>
          <w:rFonts w:ascii="Arial" w:hAnsi="Arial"/>
          <w:sz w:val="32"/>
          <w:szCs w:val="32"/>
          <w:lang w:val="en-CA"/>
        </w:rPr>
        <w:t xml:space="preserve"> Concertos by Bach, Vivaldi &amp; Heinichen, Live!, Appolo’s Fire/Jeannette Sorel,</w:t>
      </w:r>
    </w:p>
    <w:p w14:paraId="073FA9E3" w14:textId="77777777" w:rsidR="0071578B" w:rsidRPr="00FD09E3" w:rsidRDefault="0071578B" w:rsidP="00FD09E3">
      <w:pPr>
        <w:ind w:right="-540"/>
        <w:rPr>
          <w:rFonts w:ascii="Arial" w:hAnsi="Arial"/>
          <w:sz w:val="32"/>
          <w:szCs w:val="32"/>
          <w:lang w:val="en-CA"/>
        </w:rPr>
      </w:pPr>
      <w:r w:rsidRPr="00FD09E3">
        <w:rPr>
          <w:rFonts w:ascii="Arial" w:hAnsi="Arial"/>
          <w:sz w:val="32"/>
          <w:szCs w:val="32"/>
          <w:lang w:val="en-CA"/>
        </w:rPr>
        <w:t xml:space="preserve">   AF20-05 </w:t>
      </w:r>
    </w:p>
    <w:p w14:paraId="30652EED" w14:textId="77777777" w:rsidR="00440F98" w:rsidRPr="00FD09E3" w:rsidRDefault="00440F98" w:rsidP="00FD09E3">
      <w:pPr>
        <w:ind w:right="-540"/>
        <w:rPr>
          <w:rFonts w:ascii="Arial" w:hAnsi="Arial"/>
          <w:sz w:val="32"/>
          <w:szCs w:val="32"/>
          <w:lang w:val="en-CA"/>
        </w:rPr>
      </w:pPr>
    </w:p>
    <w:p w14:paraId="34C5FC2F" w14:textId="77777777" w:rsidR="00440F98" w:rsidRPr="00910A7C" w:rsidRDefault="00440F98" w:rsidP="00FD09E3">
      <w:pPr>
        <w:ind w:right="-540"/>
        <w:rPr>
          <w:rFonts w:ascii="Arial" w:hAnsi="Arial"/>
          <w:b/>
          <w:sz w:val="32"/>
          <w:szCs w:val="32"/>
          <w:lang w:val="en-CA"/>
        </w:rPr>
      </w:pPr>
      <w:r w:rsidRPr="00910A7C">
        <w:rPr>
          <w:rFonts w:ascii="Arial" w:hAnsi="Arial"/>
          <w:sz w:val="32"/>
          <w:szCs w:val="32"/>
          <w:lang w:val="en-CA"/>
        </w:rPr>
        <w:t xml:space="preserve">- </w:t>
      </w:r>
      <w:r w:rsidRPr="00910A7C">
        <w:rPr>
          <w:rFonts w:ascii="Arial" w:hAnsi="Arial"/>
          <w:b/>
          <w:sz w:val="32"/>
          <w:szCs w:val="32"/>
          <w:lang w:val="en-CA"/>
        </w:rPr>
        <w:t xml:space="preserve">Les </w:t>
      </w:r>
      <w:proofErr w:type="spellStart"/>
      <w:r w:rsidRPr="00910A7C">
        <w:rPr>
          <w:rFonts w:ascii="Arial" w:hAnsi="Arial"/>
          <w:b/>
          <w:sz w:val="32"/>
          <w:szCs w:val="32"/>
          <w:lang w:val="en-CA"/>
        </w:rPr>
        <w:t>Voix</w:t>
      </w:r>
      <w:proofErr w:type="spellEnd"/>
      <w:r w:rsidRPr="00910A7C">
        <w:rPr>
          <w:rFonts w:ascii="Arial" w:hAnsi="Arial"/>
          <w:b/>
          <w:sz w:val="32"/>
          <w:szCs w:val="32"/>
          <w:lang w:val="en-CA"/>
        </w:rPr>
        <w:t xml:space="preserve"> </w:t>
      </w:r>
      <w:proofErr w:type="spellStart"/>
      <w:r w:rsidRPr="00910A7C">
        <w:rPr>
          <w:rFonts w:ascii="Arial" w:hAnsi="Arial"/>
          <w:b/>
          <w:sz w:val="32"/>
          <w:szCs w:val="32"/>
          <w:lang w:val="en-CA"/>
        </w:rPr>
        <w:t>Humaines</w:t>
      </w:r>
      <w:proofErr w:type="spellEnd"/>
    </w:p>
    <w:p w14:paraId="2A6878DB" w14:textId="77777777" w:rsidR="00440F98" w:rsidRPr="00FD09E3" w:rsidRDefault="00440F98" w:rsidP="00FD09E3">
      <w:pPr>
        <w:ind w:right="-540"/>
        <w:rPr>
          <w:rFonts w:ascii="Arial" w:hAnsi="Arial"/>
          <w:sz w:val="32"/>
          <w:szCs w:val="32"/>
          <w:lang w:val="en-CA"/>
        </w:rPr>
      </w:pPr>
      <w:r w:rsidRPr="00FD09E3">
        <w:rPr>
          <w:rFonts w:ascii="Arial" w:hAnsi="Arial"/>
          <w:b/>
          <w:sz w:val="32"/>
          <w:szCs w:val="32"/>
        </w:rPr>
        <w:t>*</w:t>
      </w:r>
      <w:r w:rsidRPr="00FD09E3">
        <w:rPr>
          <w:rFonts w:ascii="Arial" w:hAnsi="Arial"/>
          <w:sz w:val="32"/>
          <w:szCs w:val="32"/>
        </w:rPr>
        <w:t xml:space="preserve"> Captain Hume’s </w:t>
      </w:r>
      <w:proofErr w:type="spellStart"/>
      <w:r w:rsidRPr="00FD09E3">
        <w:rPr>
          <w:rFonts w:ascii="Arial" w:hAnsi="Arial"/>
          <w:sz w:val="32"/>
          <w:szCs w:val="32"/>
        </w:rPr>
        <w:t>Poeticall</w:t>
      </w:r>
      <w:proofErr w:type="spellEnd"/>
      <w:r w:rsidRPr="00FD09E3">
        <w:rPr>
          <w:rFonts w:ascii="Arial" w:hAnsi="Arial"/>
          <w:sz w:val="32"/>
          <w:szCs w:val="32"/>
        </w:rPr>
        <w:t xml:space="preserve"> Musicke, </w:t>
      </w:r>
      <w:r w:rsidRPr="00FD09E3">
        <w:rPr>
          <w:rFonts w:ascii="Arial" w:hAnsi="Arial"/>
          <w:sz w:val="32"/>
          <w:szCs w:val="32"/>
          <w:lang w:val="en-CA"/>
        </w:rPr>
        <w:t>NAXOS 8.554 126/127</w:t>
      </w:r>
    </w:p>
    <w:p w14:paraId="04F144FA" w14:textId="77777777" w:rsidR="00440F98" w:rsidRPr="00910A7C" w:rsidRDefault="00440F98" w:rsidP="00FD09E3">
      <w:pPr>
        <w:ind w:right="-540"/>
        <w:rPr>
          <w:rFonts w:ascii="Arial" w:hAnsi="Arial"/>
          <w:sz w:val="32"/>
          <w:szCs w:val="32"/>
          <w:lang w:val="en-CA"/>
        </w:rPr>
      </w:pPr>
      <w:r w:rsidRPr="00910A7C">
        <w:rPr>
          <w:rFonts w:ascii="Arial" w:hAnsi="Arial"/>
          <w:b/>
          <w:sz w:val="32"/>
          <w:szCs w:val="32"/>
          <w:lang w:val="en-CA"/>
        </w:rPr>
        <w:t>*</w:t>
      </w:r>
      <w:r w:rsidRPr="00910A7C">
        <w:rPr>
          <w:rFonts w:ascii="Arial" w:hAnsi="Arial"/>
          <w:sz w:val="32"/>
          <w:szCs w:val="32"/>
          <w:lang w:val="en-CA"/>
        </w:rPr>
        <w:t xml:space="preserve"> </w:t>
      </w:r>
      <w:proofErr w:type="spellStart"/>
      <w:r w:rsidRPr="00910A7C">
        <w:rPr>
          <w:rFonts w:ascii="Arial" w:hAnsi="Arial"/>
          <w:sz w:val="32"/>
          <w:szCs w:val="32"/>
          <w:lang w:val="en-CA"/>
        </w:rPr>
        <w:t>L’Étoile</w:t>
      </w:r>
      <w:proofErr w:type="spellEnd"/>
      <w:r w:rsidRPr="00910A7C">
        <w:rPr>
          <w:rFonts w:ascii="Arial" w:hAnsi="Arial"/>
          <w:sz w:val="32"/>
          <w:szCs w:val="32"/>
          <w:lang w:val="en-CA"/>
        </w:rPr>
        <w:t xml:space="preserve"> </w:t>
      </w:r>
      <w:proofErr w:type="spellStart"/>
      <w:r w:rsidRPr="00910A7C">
        <w:rPr>
          <w:rFonts w:ascii="Arial" w:hAnsi="Arial"/>
          <w:sz w:val="32"/>
          <w:szCs w:val="32"/>
          <w:lang w:val="en-CA"/>
        </w:rPr>
        <w:t>d’Orient</w:t>
      </w:r>
      <w:proofErr w:type="spellEnd"/>
      <w:r w:rsidRPr="00910A7C">
        <w:rPr>
          <w:rFonts w:ascii="Arial" w:hAnsi="Arial"/>
          <w:sz w:val="32"/>
          <w:szCs w:val="32"/>
          <w:lang w:val="en-CA"/>
        </w:rPr>
        <w:t>, ATMA, ACD 22166</w:t>
      </w:r>
    </w:p>
    <w:p w14:paraId="36EFCF03" w14:textId="77777777" w:rsidR="00440F98" w:rsidRPr="00FD09E3" w:rsidRDefault="00440F98" w:rsidP="00FD09E3">
      <w:pPr>
        <w:ind w:right="-540"/>
        <w:rPr>
          <w:rFonts w:ascii="Arial" w:hAnsi="Arial"/>
          <w:sz w:val="32"/>
          <w:szCs w:val="32"/>
          <w:lang w:val="en-CA"/>
        </w:rPr>
      </w:pPr>
      <w:r w:rsidRPr="00FD09E3">
        <w:rPr>
          <w:rFonts w:ascii="Arial" w:hAnsi="Arial"/>
          <w:b/>
          <w:sz w:val="32"/>
          <w:szCs w:val="32"/>
          <w:lang w:val="en-CA"/>
        </w:rPr>
        <w:t>*</w:t>
      </w:r>
      <w:r w:rsidRPr="00FD09E3">
        <w:rPr>
          <w:rFonts w:ascii="Arial" w:hAnsi="Arial"/>
          <w:sz w:val="32"/>
          <w:szCs w:val="32"/>
          <w:lang w:val="en-CA"/>
        </w:rPr>
        <w:t xml:space="preserve"> Primavera. ATMA, ACD 22258</w:t>
      </w:r>
    </w:p>
    <w:p w14:paraId="28E575AA" w14:textId="77777777" w:rsidR="00440F98" w:rsidRDefault="00440F98" w:rsidP="00FD09E3">
      <w:pPr>
        <w:ind w:right="-540"/>
        <w:rPr>
          <w:rFonts w:ascii="Arial" w:hAnsi="Arial"/>
          <w:sz w:val="32"/>
          <w:szCs w:val="32"/>
          <w:lang w:val="en-CA"/>
        </w:rPr>
      </w:pPr>
    </w:p>
    <w:p w14:paraId="05DFD0DB" w14:textId="77777777" w:rsidR="000709B6" w:rsidRPr="00FD09E3" w:rsidRDefault="000709B6" w:rsidP="00FD09E3">
      <w:pPr>
        <w:ind w:right="-540"/>
        <w:rPr>
          <w:rFonts w:ascii="Arial" w:hAnsi="Arial"/>
          <w:sz w:val="32"/>
          <w:szCs w:val="32"/>
          <w:lang w:val="en-CA"/>
        </w:rPr>
      </w:pPr>
    </w:p>
    <w:p w14:paraId="765C09B8" w14:textId="77777777" w:rsidR="00440F98" w:rsidRPr="00FD09E3" w:rsidRDefault="00440F98" w:rsidP="00FD09E3">
      <w:pPr>
        <w:ind w:right="-540"/>
        <w:rPr>
          <w:rFonts w:ascii="Arial" w:hAnsi="Arial"/>
          <w:sz w:val="32"/>
          <w:szCs w:val="32"/>
        </w:rPr>
      </w:pPr>
      <w:r w:rsidRPr="00FD09E3">
        <w:rPr>
          <w:rFonts w:ascii="Arial" w:hAnsi="Arial"/>
          <w:sz w:val="32"/>
          <w:szCs w:val="32"/>
        </w:rPr>
        <w:lastRenderedPageBreak/>
        <w:t xml:space="preserve">- </w:t>
      </w:r>
      <w:r w:rsidRPr="00FD09E3">
        <w:rPr>
          <w:rFonts w:ascii="Arial" w:hAnsi="Arial"/>
          <w:b/>
          <w:sz w:val="32"/>
          <w:szCs w:val="32"/>
        </w:rPr>
        <w:t>Theatre of Early Music</w:t>
      </w:r>
    </w:p>
    <w:p w14:paraId="43EDBF78" w14:textId="77777777" w:rsidR="00440F98" w:rsidRPr="00FD09E3" w:rsidRDefault="00440F98" w:rsidP="00FD09E3">
      <w:pPr>
        <w:ind w:right="-540"/>
        <w:rPr>
          <w:rFonts w:ascii="Arial" w:hAnsi="Arial"/>
          <w:sz w:val="32"/>
          <w:szCs w:val="32"/>
        </w:rPr>
      </w:pPr>
      <w:r w:rsidRPr="00FD09E3">
        <w:rPr>
          <w:rFonts w:ascii="Arial" w:hAnsi="Arial"/>
          <w:sz w:val="32"/>
          <w:szCs w:val="32"/>
        </w:rPr>
        <w:t xml:space="preserve">*Johann Sebastian Bach – </w:t>
      </w:r>
      <w:proofErr w:type="gramStart"/>
      <w:r w:rsidRPr="00FD09E3">
        <w:rPr>
          <w:rFonts w:ascii="Arial" w:hAnsi="Arial"/>
          <w:sz w:val="32"/>
          <w:szCs w:val="32"/>
        </w:rPr>
        <w:t>Cantatas,  ATMA</w:t>
      </w:r>
      <w:proofErr w:type="gramEnd"/>
      <w:r w:rsidRPr="00FD09E3">
        <w:rPr>
          <w:rFonts w:ascii="Arial" w:hAnsi="Arial"/>
          <w:sz w:val="32"/>
          <w:szCs w:val="32"/>
        </w:rPr>
        <w:t>, ACD2 2279</w:t>
      </w:r>
    </w:p>
    <w:p w14:paraId="12D74087" w14:textId="77777777" w:rsidR="00440F98" w:rsidRPr="00FD09E3" w:rsidRDefault="00440F98" w:rsidP="00FD09E3">
      <w:pPr>
        <w:ind w:right="-540"/>
        <w:rPr>
          <w:rFonts w:ascii="Arial" w:hAnsi="Arial"/>
          <w:sz w:val="32"/>
          <w:szCs w:val="32"/>
          <w:lang w:val="en-CA"/>
        </w:rPr>
      </w:pPr>
      <w:r w:rsidRPr="00FD09E3">
        <w:rPr>
          <w:rFonts w:ascii="Arial" w:hAnsi="Arial"/>
          <w:sz w:val="32"/>
          <w:szCs w:val="32"/>
        </w:rPr>
        <w:t xml:space="preserve">*Johann Sebastian Bach – Actus tragicus, ATMA, </w:t>
      </w:r>
      <w:r w:rsidRPr="00FD09E3">
        <w:rPr>
          <w:rFonts w:ascii="Arial" w:hAnsi="Arial"/>
          <w:sz w:val="32"/>
          <w:szCs w:val="32"/>
          <w:lang w:val="en-CA"/>
        </w:rPr>
        <w:t>ACD2 2288</w:t>
      </w:r>
    </w:p>
    <w:p w14:paraId="66D33E07" w14:textId="77777777" w:rsidR="00440F98" w:rsidRPr="00FD09E3" w:rsidRDefault="00440F98" w:rsidP="00FD09E3">
      <w:pPr>
        <w:ind w:right="-540"/>
        <w:rPr>
          <w:rFonts w:ascii="Arial" w:hAnsi="Arial"/>
          <w:sz w:val="32"/>
          <w:szCs w:val="32"/>
          <w:lang w:val="fr-CA"/>
        </w:rPr>
      </w:pPr>
      <w:r w:rsidRPr="00FD09E3">
        <w:rPr>
          <w:rFonts w:ascii="Arial" w:hAnsi="Arial"/>
          <w:sz w:val="32"/>
          <w:szCs w:val="32"/>
          <w:lang w:val="fr-CA"/>
        </w:rPr>
        <w:t>* Alessandro Scarlatti : Stabat Mater, ATMA ACD2 2237</w:t>
      </w:r>
    </w:p>
    <w:p w14:paraId="50FF7B38" w14:textId="77777777" w:rsidR="00440F98" w:rsidRPr="00FD09E3" w:rsidRDefault="00440F98" w:rsidP="00FD09E3">
      <w:pPr>
        <w:ind w:right="-540"/>
        <w:rPr>
          <w:rFonts w:ascii="Arial" w:hAnsi="Arial"/>
          <w:sz w:val="32"/>
          <w:szCs w:val="32"/>
          <w:lang w:val="fr-CA"/>
        </w:rPr>
      </w:pPr>
    </w:p>
    <w:p w14:paraId="7426E3AA" w14:textId="77777777" w:rsidR="00440F98" w:rsidRPr="00FD09E3" w:rsidRDefault="00440F98" w:rsidP="00FD09E3">
      <w:pPr>
        <w:ind w:right="-540"/>
        <w:rPr>
          <w:rFonts w:ascii="Arial" w:hAnsi="Arial"/>
          <w:sz w:val="32"/>
          <w:szCs w:val="32"/>
          <w:lang w:val="fr-CA"/>
        </w:rPr>
      </w:pPr>
      <w:r w:rsidRPr="00FD09E3">
        <w:rPr>
          <w:rFonts w:ascii="Arial" w:hAnsi="Arial"/>
          <w:sz w:val="32"/>
          <w:szCs w:val="32"/>
          <w:lang w:val="fr-CA"/>
        </w:rPr>
        <w:t xml:space="preserve">- </w:t>
      </w:r>
      <w:r w:rsidRPr="00FD09E3">
        <w:rPr>
          <w:rFonts w:ascii="Arial" w:hAnsi="Arial"/>
          <w:b/>
          <w:bCs/>
          <w:sz w:val="32"/>
          <w:szCs w:val="32"/>
          <w:lang w:val="fr-CA"/>
        </w:rPr>
        <w:t>Studio de Musique Ancienne de Montréal</w:t>
      </w:r>
    </w:p>
    <w:p w14:paraId="12F8E62C" w14:textId="77777777" w:rsidR="00440F98" w:rsidRPr="00FD09E3" w:rsidRDefault="00440F98" w:rsidP="00FD09E3">
      <w:pPr>
        <w:ind w:right="-540"/>
        <w:rPr>
          <w:rFonts w:ascii="Arial" w:hAnsi="Arial"/>
          <w:sz w:val="32"/>
          <w:szCs w:val="32"/>
          <w:lang w:val="fr-CA"/>
        </w:rPr>
      </w:pPr>
      <w:r w:rsidRPr="00FD09E3">
        <w:rPr>
          <w:rFonts w:ascii="Arial" w:hAnsi="Arial"/>
          <w:sz w:val="32"/>
          <w:szCs w:val="32"/>
          <w:lang w:val="fr-CA"/>
        </w:rPr>
        <w:t>* Charpentier : Messe et motets Motet, ATMA, SACD2 2338</w:t>
      </w:r>
    </w:p>
    <w:p w14:paraId="71A2F1BC" w14:textId="77777777" w:rsidR="00440F98" w:rsidRPr="00FD09E3" w:rsidRDefault="00440F98" w:rsidP="00FD09E3">
      <w:pPr>
        <w:ind w:right="-540"/>
        <w:rPr>
          <w:rFonts w:ascii="Arial" w:hAnsi="Arial"/>
          <w:sz w:val="32"/>
          <w:szCs w:val="32"/>
          <w:lang w:val="fr-CA"/>
        </w:rPr>
      </w:pPr>
    </w:p>
    <w:p w14:paraId="1320ABA4" w14:textId="77777777" w:rsidR="00440F98" w:rsidRPr="00FD09E3" w:rsidRDefault="00440F98" w:rsidP="00FD09E3">
      <w:pPr>
        <w:ind w:right="-540"/>
        <w:rPr>
          <w:rFonts w:ascii="Arial" w:hAnsi="Arial"/>
          <w:sz w:val="32"/>
          <w:szCs w:val="32"/>
          <w:lang w:val="fr-CA"/>
        </w:rPr>
      </w:pPr>
      <w:r w:rsidRPr="00FD09E3">
        <w:rPr>
          <w:rFonts w:ascii="Arial" w:hAnsi="Arial"/>
          <w:sz w:val="32"/>
          <w:szCs w:val="32"/>
          <w:lang w:val="fr-CA"/>
        </w:rPr>
        <w:t xml:space="preserve">- </w:t>
      </w:r>
      <w:r w:rsidRPr="00FD09E3">
        <w:rPr>
          <w:rFonts w:ascii="Arial" w:hAnsi="Arial"/>
          <w:b/>
          <w:bCs/>
          <w:sz w:val="32"/>
          <w:szCs w:val="32"/>
          <w:lang w:val="fr-CA"/>
        </w:rPr>
        <w:t>Montréal Baroque</w:t>
      </w:r>
      <w:r w:rsidRPr="00FD09E3">
        <w:rPr>
          <w:rFonts w:ascii="Arial" w:hAnsi="Arial"/>
          <w:sz w:val="32"/>
          <w:szCs w:val="32"/>
          <w:lang w:val="fr-CA"/>
        </w:rPr>
        <w:t xml:space="preserve"> </w:t>
      </w:r>
    </w:p>
    <w:p w14:paraId="67656D3F" w14:textId="77777777" w:rsidR="00440F98" w:rsidRPr="00FD09E3" w:rsidRDefault="00440F98" w:rsidP="00FD09E3">
      <w:pPr>
        <w:ind w:right="-540"/>
        <w:rPr>
          <w:rFonts w:ascii="Arial" w:hAnsi="Arial"/>
          <w:sz w:val="32"/>
          <w:szCs w:val="32"/>
          <w:lang w:val="fr-CA"/>
        </w:rPr>
      </w:pPr>
      <w:r w:rsidRPr="00FD09E3">
        <w:rPr>
          <w:rFonts w:ascii="Arial" w:hAnsi="Arial"/>
          <w:sz w:val="32"/>
          <w:szCs w:val="32"/>
          <w:lang w:val="fr-CA"/>
        </w:rPr>
        <w:t>* Marin Marais : Sémélé,</w:t>
      </w:r>
      <w:r w:rsidR="004C17CA" w:rsidRPr="00FD09E3">
        <w:rPr>
          <w:rFonts w:ascii="Arial" w:hAnsi="Arial"/>
          <w:sz w:val="32"/>
          <w:szCs w:val="32"/>
          <w:lang w:val="fr-CA"/>
        </w:rPr>
        <w:t xml:space="preserve"> ATMA</w:t>
      </w:r>
      <w:r w:rsidRPr="00FD09E3">
        <w:rPr>
          <w:rFonts w:ascii="Arial" w:hAnsi="Arial"/>
          <w:sz w:val="32"/>
          <w:szCs w:val="32"/>
          <w:lang w:val="fr-CA"/>
        </w:rPr>
        <w:t xml:space="preserve"> SACD 22527</w:t>
      </w:r>
    </w:p>
    <w:p w14:paraId="391CEC58" w14:textId="77777777" w:rsidR="004C17CA" w:rsidRPr="00FD09E3" w:rsidRDefault="004C17CA" w:rsidP="00FD09E3">
      <w:pPr>
        <w:rPr>
          <w:rFonts w:ascii="Arial" w:hAnsi="Arial"/>
          <w:sz w:val="32"/>
          <w:szCs w:val="32"/>
          <w:lang w:val="it-IT"/>
        </w:rPr>
      </w:pPr>
      <w:r w:rsidRPr="00FD09E3">
        <w:rPr>
          <w:rFonts w:ascii="Arial" w:hAnsi="Arial"/>
          <w:i/>
          <w:iCs/>
          <w:sz w:val="32"/>
          <w:szCs w:val="32"/>
          <w:lang w:val="it-IT"/>
        </w:rPr>
        <w:t xml:space="preserve">* </w:t>
      </w:r>
      <w:r w:rsidRPr="00FD09E3">
        <w:rPr>
          <w:rFonts w:ascii="Arial" w:hAnsi="Arial"/>
          <w:sz w:val="32"/>
          <w:szCs w:val="32"/>
          <w:lang w:val="it-IT"/>
        </w:rPr>
        <w:t>Bach : La Nativité, ATMA SACD2 2403</w:t>
      </w:r>
    </w:p>
    <w:p w14:paraId="25A3B95F" w14:textId="77777777" w:rsidR="004C17CA" w:rsidRPr="00FD09E3" w:rsidRDefault="004C17CA" w:rsidP="00FD09E3">
      <w:pPr>
        <w:rPr>
          <w:rFonts w:ascii="Arial" w:hAnsi="Arial"/>
          <w:sz w:val="32"/>
          <w:szCs w:val="32"/>
          <w:lang w:val="it-IT"/>
        </w:rPr>
      </w:pPr>
      <w:r w:rsidRPr="00FD09E3">
        <w:rPr>
          <w:rFonts w:ascii="Arial" w:hAnsi="Arial"/>
          <w:i/>
          <w:iCs/>
          <w:sz w:val="32"/>
          <w:szCs w:val="32"/>
          <w:lang w:val="it-IT"/>
        </w:rPr>
        <w:t xml:space="preserve">* </w:t>
      </w:r>
      <w:r w:rsidRPr="00FD09E3">
        <w:rPr>
          <w:rFonts w:ascii="Arial" w:hAnsi="Arial"/>
          <w:sz w:val="32"/>
          <w:szCs w:val="32"/>
          <w:lang w:val="it-IT"/>
        </w:rPr>
        <w:t>I Mercanti di Venezia, ATMA ACD2 2598</w:t>
      </w:r>
    </w:p>
    <w:p w14:paraId="150B3D58" w14:textId="77777777" w:rsidR="00A912CC" w:rsidRPr="00FD09E3" w:rsidRDefault="00A912CC" w:rsidP="00FD09E3">
      <w:pPr>
        <w:rPr>
          <w:rFonts w:ascii="Arial" w:hAnsi="Arial"/>
          <w:sz w:val="32"/>
          <w:szCs w:val="32"/>
          <w:lang w:val="it-IT"/>
        </w:rPr>
      </w:pPr>
    </w:p>
    <w:p w14:paraId="6B3D058C" w14:textId="77777777" w:rsidR="00A912CC" w:rsidRPr="00910A7C" w:rsidRDefault="00A912CC" w:rsidP="00FD09E3">
      <w:pPr>
        <w:ind w:right="-540"/>
        <w:rPr>
          <w:rFonts w:ascii="Arial" w:hAnsi="Arial"/>
          <w:sz w:val="32"/>
          <w:szCs w:val="32"/>
          <w:lang w:val="fr-CA"/>
        </w:rPr>
      </w:pPr>
      <w:r w:rsidRPr="00910A7C">
        <w:rPr>
          <w:rFonts w:ascii="Arial" w:hAnsi="Arial"/>
          <w:sz w:val="32"/>
          <w:szCs w:val="32"/>
          <w:lang w:val="fr-CA"/>
        </w:rPr>
        <w:t xml:space="preserve">- </w:t>
      </w:r>
      <w:r w:rsidRPr="00910A7C">
        <w:rPr>
          <w:rFonts w:ascii="Arial" w:hAnsi="Arial"/>
          <w:b/>
          <w:sz w:val="32"/>
          <w:szCs w:val="32"/>
          <w:lang w:val="fr-CA"/>
        </w:rPr>
        <w:t>Les Agréments de Montréal</w:t>
      </w:r>
    </w:p>
    <w:p w14:paraId="1F0ACEFC" w14:textId="77777777" w:rsidR="00A912CC" w:rsidRPr="00FD09E3" w:rsidRDefault="00A912CC" w:rsidP="00FD09E3">
      <w:pPr>
        <w:ind w:right="-540"/>
        <w:rPr>
          <w:rFonts w:ascii="Arial" w:hAnsi="Arial"/>
          <w:sz w:val="32"/>
          <w:szCs w:val="32"/>
          <w:lang w:val="en-CA"/>
        </w:rPr>
      </w:pPr>
      <w:r w:rsidRPr="00FD09E3">
        <w:rPr>
          <w:rFonts w:ascii="Arial" w:hAnsi="Arial"/>
          <w:b/>
          <w:sz w:val="32"/>
          <w:szCs w:val="32"/>
          <w:lang w:val="en-CA"/>
        </w:rPr>
        <w:t>*</w:t>
      </w:r>
      <w:r w:rsidRPr="00FD09E3">
        <w:rPr>
          <w:rFonts w:ascii="Arial" w:hAnsi="Arial"/>
          <w:sz w:val="32"/>
          <w:szCs w:val="32"/>
          <w:lang w:val="en-CA"/>
        </w:rPr>
        <w:t xml:space="preserve"> Bach Requiem, XXI-21, XXI-CD21679</w:t>
      </w:r>
    </w:p>
    <w:p w14:paraId="7CB36E96" w14:textId="77777777" w:rsidR="00A912CC" w:rsidRPr="00FD09E3" w:rsidRDefault="00A912CC" w:rsidP="00FD09E3">
      <w:pPr>
        <w:ind w:right="-540"/>
        <w:rPr>
          <w:rFonts w:ascii="Arial" w:hAnsi="Arial"/>
          <w:sz w:val="32"/>
          <w:szCs w:val="32"/>
          <w:lang w:val="en-CA"/>
        </w:rPr>
      </w:pPr>
      <w:r w:rsidRPr="00FD09E3">
        <w:rPr>
          <w:rFonts w:ascii="Arial" w:hAnsi="Arial"/>
          <w:sz w:val="32"/>
          <w:szCs w:val="32"/>
          <w:lang w:val="en-CA"/>
        </w:rPr>
        <w:t xml:space="preserve">   </w:t>
      </w:r>
    </w:p>
    <w:p w14:paraId="0AA676EB" w14:textId="77777777" w:rsidR="00A912CC" w:rsidRPr="00FD09E3" w:rsidRDefault="00E77450" w:rsidP="00FD09E3">
      <w:pPr>
        <w:rPr>
          <w:rFonts w:ascii="Arial" w:hAnsi="Arial"/>
          <w:sz w:val="32"/>
          <w:szCs w:val="32"/>
          <w:lang w:val="it-IT"/>
        </w:rPr>
      </w:pPr>
      <w:r>
        <w:rPr>
          <w:rFonts w:ascii="Arial" w:hAnsi="Arial"/>
          <w:sz w:val="32"/>
          <w:szCs w:val="32"/>
          <w:lang w:val="it-IT"/>
        </w:rPr>
        <w:t>Août 2016</w:t>
      </w:r>
    </w:p>
    <w:p w14:paraId="2F2CC3C1" w14:textId="77777777" w:rsidR="00A912CC" w:rsidRPr="00FD09E3" w:rsidRDefault="00A912CC" w:rsidP="00FD09E3">
      <w:pPr>
        <w:rPr>
          <w:rFonts w:ascii="Arial" w:hAnsi="Arial"/>
          <w:i/>
          <w:iCs/>
          <w:sz w:val="32"/>
          <w:szCs w:val="32"/>
          <w:lang w:val="it-IT"/>
        </w:rPr>
      </w:pPr>
    </w:p>
    <w:p w14:paraId="635E874C" w14:textId="77777777" w:rsidR="004C17CA" w:rsidRPr="00FD09E3" w:rsidRDefault="004C17CA" w:rsidP="00FD09E3">
      <w:pPr>
        <w:rPr>
          <w:rFonts w:ascii="Arial" w:hAnsi="Arial"/>
          <w:i/>
          <w:iCs/>
          <w:sz w:val="32"/>
          <w:szCs w:val="32"/>
          <w:lang w:val="it-IT"/>
        </w:rPr>
      </w:pPr>
    </w:p>
    <w:p w14:paraId="3C7953B0" w14:textId="77777777" w:rsidR="00D62177" w:rsidRPr="00FD09E3" w:rsidRDefault="00D62177" w:rsidP="00FD09E3">
      <w:pPr>
        <w:rPr>
          <w:rFonts w:ascii="Arial" w:hAnsi="Arial"/>
          <w:i/>
          <w:iCs/>
          <w:sz w:val="32"/>
          <w:szCs w:val="32"/>
          <w:lang w:val="it-IT"/>
        </w:rPr>
      </w:pPr>
    </w:p>
    <w:p w14:paraId="158C620E" w14:textId="77777777" w:rsidR="00D62177" w:rsidRPr="00FD09E3" w:rsidRDefault="00D62177" w:rsidP="00FD09E3">
      <w:pPr>
        <w:rPr>
          <w:rFonts w:ascii="Arial" w:hAnsi="Arial"/>
          <w:i/>
          <w:iCs/>
          <w:sz w:val="32"/>
          <w:szCs w:val="32"/>
          <w:lang w:val="it-IT"/>
        </w:rPr>
      </w:pPr>
    </w:p>
    <w:p w14:paraId="459A61C4" w14:textId="77777777" w:rsidR="00D62177" w:rsidRPr="00FD09E3" w:rsidRDefault="00D62177" w:rsidP="00FD09E3">
      <w:pPr>
        <w:rPr>
          <w:rFonts w:ascii="Arial" w:hAnsi="Arial"/>
          <w:i/>
          <w:iCs/>
          <w:sz w:val="32"/>
          <w:szCs w:val="32"/>
          <w:lang w:val="it-IT"/>
        </w:rPr>
      </w:pPr>
    </w:p>
    <w:p w14:paraId="4EA57C43" w14:textId="77777777" w:rsidR="00D62177" w:rsidRPr="00FD09E3" w:rsidRDefault="00D62177" w:rsidP="00FD09E3">
      <w:pPr>
        <w:rPr>
          <w:rFonts w:ascii="Arial" w:hAnsi="Arial"/>
          <w:i/>
          <w:iCs/>
          <w:sz w:val="32"/>
          <w:szCs w:val="32"/>
          <w:lang w:val="it-IT"/>
        </w:rPr>
      </w:pPr>
    </w:p>
    <w:p w14:paraId="3D9CEAEF" w14:textId="77777777" w:rsidR="00D62177" w:rsidRPr="00FD09E3" w:rsidRDefault="00D62177" w:rsidP="00FD09E3">
      <w:pPr>
        <w:rPr>
          <w:rFonts w:ascii="Arial" w:hAnsi="Arial"/>
          <w:i/>
          <w:iCs/>
          <w:sz w:val="32"/>
          <w:szCs w:val="32"/>
          <w:lang w:val="it-IT"/>
        </w:rPr>
      </w:pPr>
    </w:p>
    <w:p w14:paraId="47EDAF6F" w14:textId="77777777" w:rsidR="00D62177" w:rsidRPr="00FD09E3" w:rsidRDefault="00D62177" w:rsidP="00FD09E3">
      <w:pPr>
        <w:rPr>
          <w:rFonts w:ascii="Arial" w:hAnsi="Arial"/>
          <w:i/>
          <w:iCs/>
          <w:sz w:val="32"/>
          <w:szCs w:val="32"/>
          <w:lang w:val="it-IT"/>
        </w:rPr>
      </w:pPr>
    </w:p>
    <w:p w14:paraId="047022A6" w14:textId="77777777" w:rsidR="00D62177" w:rsidRPr="00FD09E3" w:rsidRDefault="00D62177" w:rsidP="00FD09E3">
      <w:pPr>
        <w:rPr>
          <w:rFonts w:ascii="Arial" w:hAnsi="Arial"/>
          <w:i/>
          <w:iCs/>
          <w:sz w:val="32"/>
          <w:szCs w:val="32"/>
          <w:lang w:val="it-IT"/>
        </w:rPr>
      </w:pPr>
    </w:p>
    <w:p w14:paraId="5CEDEE4E" w14:textId="77777777" w:rsidR="00D62177" w:rsidRPr="00FD09E3" w:rsidRDefault="00D62177" w:rsidP="00FD09E3">
      <w:pPr>
        <w:rPr>
          <w:rFonts w:ascii="Arial" w:hAnsi="Arial"/>
          <w:i/>
          <w:iCs/>
          <w:sz w:val="32"/>
          <w:szCs w:val="32"/>
          <w:lang w:val="it-IT"/>
        </w:rPr>
      </w:pPr>
    </w:p>
    <w:p w14:paraId="2EDC026D" w14:textId="77777777" w:rsidR="00D62177" w:rsidRPr="00FD09E3" w:rsidRDefault="00D62177" w:rsidP="00FD09E3">
      <w:pPr>
        <w:rPr>
          <w:rFonts w:ascii="Arial" w:hAnsi="Arial"/>
          <w:i/>
          <w:iCs/>
          <w:sz w:val="32"/>
          <w:szCs w:val="32"/>
          <w:lang w:val="it-IT"/>
        </w:rPr>
      </w:pPr>
    </w:p>
    <w:p w14:paraId="4955CC24" w14:textId="77777777" w:rsidR="00D62177" w:rsidRPr="00FD09E3" w:rsidRDefault="00D62177" w:rsidP="00FD09E3">
      <w:pPr>
        <w:rPr>
          <w:rFonts w:ascii="Arial" w:hAnsi="Arial"/>
          <w:i/>
          <w:iCs/>
          <w:sz w:val="32"/>
          <w:szCs w:val="32"/>
          <w:lang w:val="it-IT"/>
        </w:rPr>
      </w:pPr>
    </w:p>
    <w:p w14:paraId="7B8551EC" w14:textId="77777777" w:rsidR="00D62177" w:rsidRDefault="00D62177" w:rsidP="00FD09E3">
      <w:pPr>
        <w:rPr>
          <w:rFonts w:ascii="Arial" w:hAnsi="Arial"/>
          <w:i/>
          <w:iCs/>
          <w:sz w:val="20"/>
          <w:lang w:val="it-IT"/>
        </w:rPr>
      </w:pPr>
    </w:p>
    <w:p w14:paraId="44A4CA90" w14:textId="77777777" w:rsidR="00D62177" w:rsidRDefault="00D62177" w:rsidP="00FD09E3">
      <w:pPr>
        <w:rPr>
          <w:rFonts w:ascii="Arial" w:hAnsi="Arial"/>
          <w:i/>
          <w:iCs/>
          <w:sz w:val="20"/>
          <w:lang w:val="it-IT"/>
        </w:rPr>
      </w:pPr>
    </w:p>
    <w:p w14:paraId="00FBCBA9" w14:textId="77777777" w:rsidR="00D62177" w:rsidRDefault="00D62177" w:rsidP="00FD09E3">
      <w:pPr>
        <w:rPr>
          <w:rFonts w:ascii="Arial" w:hAnsi="Arial"/>
          <w:i/>
          <w:iCs/>
          <w:sz w:val="20"/>
          <w:lang w:val="it-IT"/>
        </w:rPr>
      </w:pPr>
    </w:p>
    <w:p w14:paraId="56C0C199" w14:textId="77777777" w:rsidR="00D62177" w:rsidRDefault="00D62177" w:rsidP="00FD09E3">
      <w:pPr>
        <w:rPr>
          <w:rFonts w:ascii="Arial" w:hAnsi="Arial"/>
          <w:i/>
          <w:iCs/>
          <w:sz w:val="20"/>
          <w:lang w:val="it-IT"/>
        </w:rPr>
      </w:pPr>
    </w:p>
    <w:p w14:paraId="3BCFF50F" w14:textId="77777777" w:rsidR="00134AF2" w:rsidRDefault="00134AF2" w:rsidP="00FD09E3">
      <w:pPr>
        <w:spacing w:before="100" w:beforeAutospacing="1" w:after="100" w:afterAutospacing="1"/>
        <w:rPr>
          <w:rFonts w:ascii="Calibri" w:hAnsi="Calibri"/>
          <w:color w:val="1F497D"/>
          <w:sz w:val="22"/>
          <w:szCs w:val="22"/>
          <w:lang w:val="en-CA"/>
        </w:rPr>
      </w:pPr>
    </w:p>
    <w:p w14:paraId="33F903A9" w14:textId="77777777" w:rsidR="00134AF2" w:rsidRDefault="00134AF2" w:rsidP="00FD09E3">
      <w:pPr>
        <w:spacing w:before="100" w:beforeAutospacing="1" w:after="100" w:afterAutospacing="1"/>
        <w:rPr>
          <w:rFonts w:ascii="Calibri" w:hAnsi="Calibri"/>
          <w:color w:val="1F497D"/>
          <w:sz w:val="22"/>
          <w:szCs w:val="22"/>
          <w:lang w:val="en-CA"/>
        </w:rPr>
      </w:pPr>
    </w:p>
    <w:sectPr w:rsidR="00134AF2">
      <w:pgSz w:w="12240" w:h="15840"/>
      <w:pgMar w:top="1618" w:right="198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7564A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AA4CA9"/>
    <w:multiLevelType w:val="hybridMultilevel"/>
    <w:tmpl w:val="4B567CA6"/>
    <w:lvl w:ilvl="0" w:tplc="2C54068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5D4561"/>
    <w:multiLevelType w:val="hybridMultilevel"/>
    <w:tmpl w:val="F1F04970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EC1A3A"/>
    <w:multiLevelType w:val="hybridMultilevel"/>
    <w:tmpl w:val="AC048292"/>
    <w:lvl w:ilvl="0" w:tplc="16E237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E1191"/>
    <w:rsid w:val="000709B6"/>
    <w:rsid w:val="00081F53"/>
    <w:rsid w:val="00087F83"/>
    <w:rsid w:val="000E1191"/>
    <w:rsid w:val="00134AF2"/>
    <w:rsid w:val="00223069"/>
    <w:rsid w:val="002D0525"/>
    <w:rsid w:val="00440F98"/>
    <w:rsid w:val="00485436"/>
    <w:rsid w:val="004C17CA"/>
    <w:rsid w:val="006E27E0"/>
    <w:rsid w:val="0071578B"/>
    <w:rsid w:val="007F01B3"/>
    <w:rsid w:val="00910A7C"/>
    <w:rsid w:val="0092530A"/>
    <w:rsid w:val="00926CDB"/>
    <w:rsid w:val="00930678"/>
    <w:rsid w:val="00996EE3"/>
    <w:rsid w:val="00A912CC"/>
    <w:rsid w:val="00B37433"/>
    <w:rsid w:val="00BE298D"/>
    <w:rsid w:val="00C1695B"/>
    <w:rsid w:val="00CD499D"/>
    <w:rsid w:val="00D62177"/>
    <w:rsid w:val="00E77450"/>
    <w:rsid w:val="00F2563A"/>
    <w:rsid w:val="00F42265"/>
    <w:rsid w:val="00F53681"/>
    <w:rsid w:val="00FD09E3"/>
    <w:rsid w:val="00FF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4CB598B"/>
  <w15:chartTrackingRefBased/>
  <w15:docId w15:val="{3F1B782F-5892-4CA7-A60C-DFE256B02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lang w:val="en-US" w:eastAsia="fr-FR"/>
    </w:rPr>
  </w:style>
  <w:style w:type="paragraph" w:styleId="Titre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sz w:val="20"/>
      <w:lang w:val="fr-CA"/>
    </w:rPr>
  </w:style>
  <w:style w:type="paragraph" w:styleId="Titre2">
    <w:name w:val="heading 2"/>
    <w:basedOn w:val="Normal"/>
    <w:next w:val="Normal"/>
    <w:qFormat/>
    <w:pPr>
      <w:keepNext/>
      <w:jc w:val="right"/>
      <w:outlineLvl w:val="1"/>
    </w:pPr>
    <w:rPr>
      <w:rFonts w:ascii="Arial" w:hAnsi="Arial"/>
      <w:b/>
      <w:bCs/>
      <w:sz w:val="20"/>
    </w:rPr>
  </w:style>
  <w:style w:type="paragraph" w:styleId="Titre7">
    <w:name w:val="heading 7"/>
    <w:basedOn w:val="Normal"/>
    <w:next w:val="Normal"/>
    <w:qFormat/>
    <w:pPr>
      <w:keepNext/>
      <w:overflowPunct w:val="0"/>
      <w:autoSpaceDE w:val="0"/>
      <w:autoSpaceDN w:val="0"/>
      <w:adjustRightInd w:val="0"/>
      <w:textAlignment w:val="baseline"/>
      <w:outlineLvl w:val="6"/>
    </w:pPr>
    <w:rPr>
      <w:rFonts w:ascii="Futura Hv BT" w:hAnsi="Futura Hv BT"/>
      <w:b/>
      <w:color w:val="993300"/>
      <w:sz w:val="28"/>
      <w:lang w:val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Corpsdetexte">
    <w:name w:val="Body Text"/>
    <w:basedOn w:val="Normal"/>
    <w:pPr>
      <w:jc w:val="both"/>
    </w:pPr>
    <w:rPr>
      <w:rFonts w:ascii="Book Antiqua" w:hAnsi="Book Antiqua"/>
      <w:color w:val="9933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6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693</Words>
  <Characters>3817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Francis Colpron</vt:lpstr>
    </vt:vector>
  </TitlesOfParts>
  <Company>Les Boréades de Montréal</Company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Francis Colpron</dc:title>
  <dc:subject/>
  <dc:creator>Francis Colpron</dc:creator>
  <cp:keywords/>
  <cp:lastModifiedBy>Samuel Lalande-Markon</cp:lastModifiedBy>
  <cp:revision>2</cp:revision>
  <cp:lastPrinted>2006-10-03T19:59:00Z</cp:lastPrinted>
  <dcterms:created xsi:type="dcterms:W3CDTF">2019-10-17T19:21:00Z</dcterms:created>
  <dcterms:modified xsi:type="dcterms:W3CDTF">2019-10-17T19:21:00Z</dcterms:modified>
</cp:coreProperties>
</file>